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E33812" w14:textId="020FBF00" w:rsidR="00BE6640" w:rsidRPr="007D68FC" w:rsidRDefault="00F4628C" w:rsidP="00060D03">
      <w:pPr>
        <w:jc w:val="both"/>
        <w:rPr>
          <w:rFonts w:ascii="Open Sans" w:hAnsi="Open Sans" w:cs="Open Sans"/>
          <w:b/>
          <w:bCs/>
          <w:caps/>
          <w:color w:val="FFFFFF"/>
          <w:spacing w:val="15"/>
          <w:sz w:val="32"/>
          <w:szCs w:val="32"/>
          <w:lang w:eastAsia="ja-JP"/>
        </w:rPr>
      </w:pPr>
      <w:r w:rsidRPr="007D68FC">
        <w:rPr>
          <w:rFonts w:ascii="Open Sans" w:hAnsi="Open Sans" w:cs="Open Sans"/>
          <w:noProof/>
          <w:sz w:val="20"/>
          <w:szCs w:val="20"/>
          <w:lang w:eastAsia="ja-JP"/>
          <w14:ligatures w14:val="standardContextual"/>
        </w:rPr>
        <mc:AlternateContent>
          <mc:Choice Requires="wps">
            <w:drawing>
              <wp:anchor distT="0" distB="0" distL="114300" distR="114300" simplePos="0" relativeHeight="251661312" behindDoc="0" locked="0" layoutInCell="1" allowOverlap="1" wp14:anchorId="5E4022CF" wp14:editId="74CC1CB2">
                <wp:simplePos x="0" y="0"/>
                <wp:positionH relativeFrom="column">
                  <wp:posOffset>-1028700</wp:posOffset>
                </wp:positionH>
                <wp:positionV relativeFrom="paragraph">
                  <wp:posOffset>12701</wp:posOffset>
                </wp:positionV>
                <wp:extent cx="7941945" cy="628650"/>
                <wp:effectExtent l="0" t="0" r="20955" b="19050"/>
                <wp:wrapNone/>
                <wp:docPr id="1311572319" name="Rectangle 2"/>
                <wp:cNvGraphicFramePr/>
                <a:graphic xmlns:a="http://schemas.openxmlformats.org/drawingml/2006/main">
                  <a:graphicData uri="http://schemas.microsoft.com/office/word/2010/wordprocessingShape">
                    <wps:wsp>
                      <wps:cNvSpPr/>
                      <wps:spPr>
                        <a:xfrm>
                          <a:off x="0" y="0"/>
                          <a:ext cx="7941945" cy="628650"/>
                        </a:xfrm>
                        <a:prstGeom prst="rect">
                          <a:avLst/>
                        </a:prstGeom>
                        <a:solidFill>
                          <a:srgbClr val="036F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A6EA5EE" w14:textId="10AA4E9A" w:rsidR="005F058D"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 xml:space="preserve">WEEK </w:t>
                            </w:r>
                            <w:r w:rsidR="006A4CD0">
                              <w:rPr>
                                <w:rFonts w:ascii="Open Sans" w:hAnsi="Open Sans" w:cs="Open Sans"/>
                                <w:b/>
                                <w:bCs/>
                                <w:color w:val="FFFFFF" w:themeColor="background1"/>
                                <w:sz w:val="40"/>
                                <w:szCs w:val="40"/>
                              </w:rPr>
                              <w:t>4</w:t>
                            </w:r>
                            <w:r w:rsidR="00EA3384" w:rsidRPr="00F4628C">
                              <w:rPr>
                                <w:rFonts w:ascii="Open Sans" w:hAnsi="Open Sans" w:cs="Open Sans"/>
                                <w:b/>
                                <w:bCs/>
                                <w:color w:val="FFFFFF" w:themeColor="background1"/>
                                <w:sz w:val="32"/>
                                <w:szCs w:val="32"/>
                              </w:rPr>
                              <w:t xml:space="preserve"> </w:t>
                            </w:r>
                          </w:p>
                          <w:p w14:paraId="5C09459E" w14:textId="45D0FBEB"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022CF" id="Rectangle 2" o:spid="_x0000_s1026" style="position:absolute;left:0;text-align:left;margin-left:-81pt;margin-top:1pt;width:625.35pt;height:4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" fillcolor="#036fc0" strokecolor="#0070c0" strokeweight="1pt">
                <v:textbox>
                  <w:txbxContent>
                    <w:p w14:paraId="3A6EA5EE" w14:textId="10AA4E9A" w:rsidR="005F058D"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r w:rsidRPr="00F4628C">
                        <w:rPr>
                          <w:rFonts w:ascii="Open Sans" w:hAnsi="Open Sans" w:cs="Open Sans"/>
                          <w:b/>
                          <w:bCs/>
                          <w:color w:val="FFFFFF" w:themeColor="background1"/>
                          <w:sz w:val="40"/>
                          <w:szCs w:val="40"/>
                        </w:rPr>
                        <w:t xml:space="preserve">ADSUMUS – STEP 1 </w:t>
                      </w:r>
                      <w:r w:rsidR="00EA3384" w:rsidRPr="00F4628C">
                        <w:rPr>
                          <w:rFonts w:ascii="Open Sans" w:hAnsi="Open Sans" w:cs="Open Sans"/>
                          <w:b/>
                          <w:bCs/>
                          <w:color w:val="FFFFFF" w:themeColor="background1"/>
                          <w:sz w:val="40"/>
                          <w:szCs w:val="40"/>
                        </w:rPr>
                        <w:t xml:space="preserve">WEEK </w:t>
                      </w:r>
                      <w:r w:rsidR="006A4CD0">
                        <w:rPr>
                          <w:rFonts w:ascii="Open Sans" w:hAnsi="Open Sans" w:cs="Open Sans"/>
                          <w:b/>
                          <w:bCs/>
                          <w:color w:val="FFFFFF" w:themeColor="background1"/>
                          <w:sz w:val="40"/>
                          <w:szCs w:val="40"/>
                        </w:rPr>
                        <w:t>4</w:t>
                      </w:r>
                      <w:r w:rsidR="00EA3384" w:rsidRPr="00F4628C">
                        <w:rPr>
                          <w:rFonts w:ascii="Open Sans" w:hAnsi="Open Sans" w:cs="Open Sans"/>
                          <w:b/>
                          <w:bCs/>
                          <w:color w:val="FFFFFF" w:themeColor="background1"/>
                          <w:sz w:val="32"/>
                          <w:szCs w:val="32"/>
                        </w:rPr>
                        <w:t xml:space="preserve"> </w:t>
                      </w:r>
                    </w:p>
                    <w:p w14:paraId="5C09459E" w14:textId="45D0FBEB" w:rsidR="003B2F45" w:rsidRPr="00F4628C" w:rsidRDefault="003B2F45" w:rsidP="00F4628C">
                      <w:pPr>
                        <w:pBdr>
                          <w:top w:val="single" w:sz="4" w:space="1" w:color="036FC0"/>
                          <w:left w:val="single" w:sz="4" w:space="4" w:color="036FC0"/>
                          <w:bottom w:val="single" w:sz="4" w:space="1" w:color="036FC0"/>
                          <w:right w:val="single" w:sz="4" w:space="4" w:color="036FC0"/>
                        </w:pBdr>
                        <w:shd w:val="clear" w:color="auto" w:fill="036FC0"/>
                        <w:jc w:val="center"/>
                        <w:rPr>
                          <w:rFonts w:ascii="Open Sans" w:hAnsi="Open Sans" w:cs="Open Sans"/>
                          <w:b/>
                          <w:bCs/>
                          <w:color w:val="FFFFFF" w:themeColor="background1"/>
                          <w:sz w:val="32"/>
                          <w:szCs w:val="32"/>
                        </w:rPr>
                      </w:pPr>
                    </w:p>
                  </w:txbxContent>
                </v:textbox>
              </v:rect>
            </w:pict>
          </mc:Fallback>
        </mc:AlternateContent>
      </w:r>
    </w:p>
    <w:p w14:paraId="7D0357B7" w14:textId="0124F676" w:rsidR="003B2F45" w:rsidRPr="007D68FC" w:rsidRDefault="003B2F45" w:rsidP="00060D03">
      <w:pPr>
        <w:jc w:val="both"/>
        <w:rPr>
          <w:rFonts w:ascii="Open Sans" w:hAnsi="Open Sans" w:cs="Open Sans"/>
          <w:b/>
          <w:bCs/>
          <w:caps/>
          <w:color w:val="FFFFFF"/>
          <w:spacing w:val="15"/>
          <w:sz w:val="32"/>
          <w:szCs w:val="32"/>
          <w:lang w:eastAsia="ja-JP"/>
        </w:rPr>
      </w:pPr>
    </w:p>
    <w:p w14:paraId="4DECC3CB" w14:textId="77777777" w:rsidR="00BE6640" w:rsidRPr="007D68FC" w:rsidRDefault="00BE6640" w:rsidP="00060D03">
      <w:pPr>
        <w:jc w:val="both"/>
        <w:rPr>
          <w:rFonts w:ascii="Open Sans" w:hAnsi="Open Sans" w:cs="Open Sans"/>
          <w:b/>
          <w:bCs/>
          <w:caps/>
          <w:color w:val="FFFFFF"/>
          <w:spacing w:val="15"/>
          <w:sz w:val="32"/>
          <w:szCs w:val="32"/>
          <w:lang w:eastAsia="ja-JP"/>
        </w:rPr>
      </w:pPr>
    </w:p>
    <w:tbl>
      <w:tblPr>
        <w:tblStyle w:val="ProposalTable"/>
        <w:tblW w:w="5739" w:type="pct"/>
        <w:tblInd w:w="-714"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none" w:sz="0" w:space="0" w:color="auto"/>
          <w:insideV w:val="none" w:sz="0" w:space="0" w:color="auto"/>
        </w:tblBorders>
        <w:tblLook w:val="04A0" w:firstRow="1" w:lastRow="0" w:firstColumn="1" w:lastColumn="0" w:noHBand="0" w:noVBand="1"/>
        <w:tblDescription w:val="Project deliverables"/>
      </w:tblPr>
      <w:tblGrid>
        <w:gridCol w:w="10349"/>
      </w:tblGrid>
      <w:tr w:rsidR="00DC03B2" w:rsidRPr="007D68FC" w14:paraId="53034B53" w14:textId="77777777" w:rsidTr="51782508">
        <w:trPr>
          <w:cnfStyle w:val="100000000000" w:firstRow="1" w:lastRow="0" w:firstColumn="0" w:lastColumn="0" w:oddVBand="0" w:evenVBand="0" w:oddHBand="0" w:evenHBand="0" w:firstRowFirstColumn="0" w:firstRowLastColumn="0" w:lastRowFirstColumn="0" w:lastRowLastColumn="0"/>
          <w:trHeight w:val="528"/>
        </w:trPr>
        <w:tc>
          <w:tcPr>
            <w:tcW w:w="5000" w:type="pct"/>
            <w:shd w:val="clear" w:color="auto" w:fill="F76311"/>
          </w:tcPr>
          <w:p w14:paraId="5DC7FBF5" w14:textId="7106543F" w:rsidR="00DC03B2" w:rsidRPr="00B07217" w:rsidRDefault="00DC03B2" w:rsidP="00060D03">
            <w:pPr>
              <w:spacing w:before="0"/>
              <w:jc w:val="both"/>
              <w:rPr>
                <w:rFonts w:ascii="Open Sans" w:eastAsia="Calibri" w:hAnsi="Open Sans" w:cs="Open Sans"/>
                <w:b/>
                <w:bCs/>
                <w:color w:val="FFFFFF" w:themeColor="background1"/>
                <w:sz w:val="32"/>
                <w:szCs w:val="32"/>
                <w:lang w:val="en-AU"/>
              </w:rPr>
            </w:pPr>
            <w:r w:rsidRPr="00B07217">
              <w:rPr>
                <w:rFonts w:ascii="Open Sans" w:eastAsia="Calibri" w:hAnsi="Open Sans" w:cs="Open Sans"/>
                <w:b/>
                <w:bCs/>
                <w:sz w:val="32"/>
                <w:szCs w:val="32"/>
                <w:lang w:val="en-AU"/>
              </w:rPr>
              <w:t>DATE:</w:t>
            </w:r>
            <w:r w:rsidR="002119B6" w:rsidRPr="00B07217">
              <w:rPr>
                <w:rFonts w:ascii="Open Sans" w:eastAsia="Calibri" w:hAnsi="Open Sans" w:cs="Open Sans"/>
                <w:b/>
                <w:bCs/>
                <w:color w:val="FFFFFF" w:themeColor="background1"/>
                <w:sz w:val="32"/>
                <w:szCs w:val="32"/>
                <w:lang w:val="en-AU"/>
              </w:rPr>
              <w:t>11</w:t>
            </w:r>
            <w:r w:rsidR="002119B6" w:rsidRPr="00B07217">
              <w:rPr>
                <w:rFonts w:ascii="Open Sans" w:eastAsia="Calibri" w:hAnsi="Open Sans" w:cs="Open Sans"/>
                <w:b/>
                <w:bCs/>
                <w:color w:val="FFFFFF" w:themeColor="background1"/>
                <w:sz w:val="32"/>
                <w:szCs w:val="32"/>
                <w:vertAlign w:val="superscript"/>
                <w:lang w:val="en-AU"/>
              </w:rPr>
              <w:t>th</w:t>
            </w:r>
            <w:r w:rsidR="002119B6" w:rsidRPr="00B07217">
              <w:rPr>
                <w:rFonts w:ascii="Open Sans" w:eastAsia="Calibri" w:hAnsi="Open Sans" w:cs="Open Sans"/>
                <w:b/>
                <w:bCs/>
                <w:color w:val="FFFFFF" w:themeColor="background1"/>
                <w:sz w:val="32"/>
                <w:szCs w:val="32"/>
                <w:lang w:val="en-AU"/>
              </w:rPr>
              <w:t xml:space="preserve"> Sunday in Ordinary Time</w:t>
            </w:r>
            <w:r w:rsidR="00EF5C76" w:rsidRPr="00B07217">
              <w:rPr>
                <w:rFonts w:ascii="Open Sans" w:eastAsia="Calibri" w:hAnsi="Open Sans" w:cs="Open Sans"/>
                <w:b/>
                <w:bCs/>
                <w:color w:val="FFFFFF" w:themeColor="background1"/>
                <w:sz w:val="32"/>
                <w:szCs w:val="32"/>
                <w:lang w:val="en-AU"/>
              </w:rPr>
              <w:t xml:space="preserve">  </w:t>
            </w:r>
            <w:r w:rsidR="00EF5C76" w:rsidRPr="00B07217">
              <w:rPr>
                <w:rFonts w:ascii="Open Sans" w:eastAsia="Calibri" w:hAnsi="Open Sans" w:cs="Open Sans"/>
                <w:b/>
                <w:bCs/>
                <w:color w:val="FFFFFF" w:themeColor="background1"/>
                <w:sz w:val="32"/>
                <w:szCs w:val="32"/>
                <w:lang w:val="en-AU"/>
              </w:rPr>
              <w:t>June 14</w:t>
            </w:r>
            <w:r w:rsidR="00EF5C76" w:rsidRPr="00B07217">
              <w:rPr>
                <w:rFonts w:ascii="Open Sans" w:eastAsia="Calibri" w:hAnsi="Open Sans" w:cs="Open Sans"/>
                <w:b/>
                <w:bCs/>
                <w:color w:val="FFFFFF" w:themeColor="background1"/>
                <w:sz w:val="32"/>
                <w:szCs w:val="32"/>
                <w:vertAlign w:val="superscript"/>
                <w:lang w:val="en-AU"/>
              </w:rPr>
              <w:t>th</w:t>
            </w:r>
            <w:r w:rsidR="00EF5C76" w:rsidRPr="00B07217">
              <w:rPr>
                <w:rFonts w:ascii="Open Sans" w:eastAsia="Calibri" w:hAnsi="Open Sans" w:cs="Open Sans"/>
                <w:b/>
                <w:bCs/>
                <w:color w:val="FFFFFF" w:themeColor="background1"/>
                <w:sz w:val="32"/>
                <w:szCs w:val="32"/>
                <w:lang w:val="en-AU"/>
              </w:rPr>
              <w:t xml:space="preserve"> 2026</w:t>
            </w:r>
            <w:r w:rsidR="00B07217">
              <w:rPr>
                <w:rFonts w:ascii="Open Sans" w:eastAsia="Calibri" w:hAnsi="Open Sans" w:cs="Open Sans"/>
                <w:b/>
                <w:bCs/>
                <w:color w:val="FFFFFF" w:themeColor="background1"/>
                <w:sz w:val="32"/>
                <w:szCs w:val="32"/>
                <w:lang w:val="en-AU"/>
              </w:rPr>
              <w:t xml:space="preserve"> </w:t>
            </w:r>
            <w:r w:rsidR="00EF5C76" w:rsidRPr="00B07217">
              <w:rPr>
                <w:rFonts w:ascii="Open Sans" w:eastAsia="Calibri" w:hAnsi="Open Sans" w:cs="Open Sans"/>
                <w:b/>
                <w:bCs/>
                <w:color w:val="FFFFFF" w:themeColor="background1"/>
                <w:sz w:val="32"/>
                <w:szCs w:val="32"/>
              </w:rPr>
              <w:t>Matt 9:36-10:8</w:t>
            </w:r>
          </w:p>
          <w:p w14:paraId="1EE85B4D" w14:textId="2ABEAC3B" w:rsidR="00CE17A6" w:rsidRPr="00EF5C76" w:rsidRDefault="006C7C55" w:rsidP="00060D03">
            <w:pPr>
              <w:spacing w:before="0"/>
              <w:jc w:val="both"/>
              <w:rPr>
                <w:rFonts w:ascii="Open Sans" w:eastAsia="Calibri" w:hAnsi="Open Sans" w:cs="Open Sans"/>
                <w:b/>
                <w:bCs/>
                <w:color w:val="404040" w:themeColor="text1" w:themeTint="BF"/>
                <w:lang w:val="en-AU"/>
              </w:rPr>
            </w:pPr>
            <w:r w:rsidRPr="00B07217">
              <w:rPr>
                <w:rFonts w:ascii="Open Sans" w:eastAsia="Calibri" w:hAnsi="Open Sans" w:cs="Open Sans"/>
                <w:b/>
                <w:bCs/>
                <w:sz w:val="32"/>
                <w:szCs w:val="32"/>
              </w:rPr>
              <w:t>THEME</w:t>
            </w:r>
            <w:r w:rsidR="00CE17A6" w:rsidRPr="00B07217">
              <w:rPr>
                <w:rFonts w:ascii="Open Sans" w:eastAsia="Calibri" w:hAnsi="Open Sans" w:cs="Open Sans"/>
                <w:b/>
                <w:bCs/>
                <w:sz w:val="32"/>
                <w:szCs w:val="32"/>
              </w:rPr>
              <w:t>:</w:t>
            </w:r>
            <w:r w:rsidR="002119B6" w:rsidRPr="00B07217">
              <w:rPr>
                <w:rFonts w:ascii="Open Sans" w:eastAsia="Calibri" w:hAnsi="Open Sans" w:cs="Open Sans"/>
                <w:b/>
                <w:bCs/>
                <w:color w:val="FFFFFF" w:themeColor="background1"/>
                <w:sz w:val="32"/>
                <w:szCs w:val="32"/>
              </w:rPr>
              <w:t xml:space="preserve"> </w:t>
            </w:r>
            <w:r w:rsidR="002119B6" w:rsidRPr="00B07217">
              <w:rPr>
                <w:rFonts w:ascii="Open Sans" w:eastAsia="Calibri" w:hAnsi="Open Sans" w:cs="Open Sans"/>
                <w:b/>
                <w:bCs/>
                <w:color w:val="FFFFFF" w:themeColor="background1"/>
                <w:sz w:val="32"/>
                <w:szCs w:val="32"/>
                <w:lang w:val="en-AU"/>
              </w:rPr>
              <w:t>He summoned them… then sent them out</w:t>
            </w:r>
            <w:r w:rsidRPr="00EF5C76">
              <w:rPr>
                <w:rFonts w:ascii="Open Sans" w:eastAsia="Calibri" w:hAnsi="Open Sans" w:cs="Open Sans"/>
                <w:b/>
                <w:bCs/>
                <w:color w:val="FFFFFF" w:themeColor="background1"/>
                <w:sz w:val="28"/>
                <w:szCs w:val="28"/>
                <w:lang w:val="en-AU"/>
              </w:rPr>
              <w:t xml:space="preserve">  </w:t>
            </w:r>
          </w:p>
        </w:tc>
      </w:tr>
      <w:tr w:rsidR="00C67688" w:rsidRPr="007D68FC" w14:paraId="3B66A783" w14:textId="77777777" w:rsidTr="51782508">
        <w:trPr>
          <w:trHeight w:val="144"/>
        </w:trPr>
        <w:tc>
          <w:tcPr>
            <w:tcW w:w="5000" w:type="pct"/>
          </w:tcPr>
          <w:p w14:paraId="127F5EDB" w14:textId="02462A8C" w:rsidR="00C67688" w:rsidRPr="00EF5C76" w:rsidRDefault="00C67688" w:rsidP="00060D03">
            <w:pPr>
              <w:jc w:val="both"/>
              <w:rPr>
                <w:rFonts w:ascii="Open Sans" w:eastAsia="Calibri" w:hAnsi="Open Sans" w:cs="Open Sans"/>
                <w:b/>
                <w:bCs/>
                <w:sz w:val="16"/>
                <w:szCs w:val="16"/>
              </w:rPr>
            </w:pPr>
          </w:p>
        </w:tc>
      </w:tr>
      <w:tr w:rsidR="00CE17A6" w:rsidRPr="007D68FC" w14:paraId="6A9EFC96" w14:textId="77777777" w:rsidTr="51782508">
        <w:trPr>
          <w:trHeight w:val="528"/>
        </w:trPr>
        <w:tc>
          <w:tcPr>
            <w:tcW w:w="5000" w:type="pct"/>
            <w:shd w:val="clear" w:color="auto" w:fill="036FC0"/>
          </w:tcPr>
          <w:p w14:paraId="5D679A80" w14:textId="7A5B76F7" w:rsidR="00CE17A6" w:rsidRPr="007D68FC" w:rsidRDefault="00CE17A6" w:rsidP="51782508">
            <w:pPr>
              <w:jc w:val="center"/>
              <w:rPr>
                <w:rFonts w:ascii="Open Sans" w:eastAsia="Calibri" w:hAnsi="Open Sans" w:cs="Open Sans"/>
                <w:b/>
                <w:bCs/>
                <w:color w:val="F2F2F2" w:themeColor="background1" w:themeShade="F2"/>
                <w:sz w:val="56"/>
                <w:szCs w:val="56"/>
              </w:rPr>
            </w:pPr>
            <w:r w:rsidRPr="51782508">
              <w:rPr>
                <w:rFonts w:ascii="Open Sans" w:eastAsia="Calibri" w:hAnsi="Open Sans" w:cs="Open Sans"/>
                <w:b/>
                <w:bCs/>
                <w:color w:val="F2F2F2" w:themeColor="background1" w:themeShade="F2"/>
                <w:sz w:val="56"/>
                <w:szCs w:val="56"/>
              </w:rPr>
              <w:t>BACKGROUND NOTES</w:t>
            </w:r>
          </w:p>
        </w:tc>
      </w:tr>
      <w:tr w:rsidR="00BD624E" w:rsidRPr="007D68FC" w14:paraId="25FD9AF9" w14:textId="77777777" w:rsidTr="51782508">
        <w:trPr>
          <w:trHeight w:val="814"/>
        </w:trPr>
        <w:tc>
          <w:tcPr>
            <w:tcW w:w="5000" w:type="pct"/>
          </w:tcPr>
          <w:p w14:paraId="573C05B9" w14:textId="6AC14414" w:rsidR="00BD624E" w:rsidRPr="007D68FC" w:rsidRDefault="00BD624E" w:rsidP="00060D03">
            <w:pPr>
              <w:spacing w:before="0"/>
              <w:jc w:val="both"/>
              <w:rPr>
                <w:rFonts w:ascii="Open Sans" w:eastAsia="Calibri" w:hAnsi="Open Sans" w:cs="Open Sans"/>
                <w:sz w:val="20"/>
                <w:szCs w:val="20"/>
                <w:lang w:val="en-AU"/>
              </w:rPr>
            </w:pPr>
          </w:p>
          <w:p w14:paraId="3E52E0D3" w14:textId="70949C57" w:rsidR="00BD624E" w:rsidRDefault="00BD624E" w:rsidP="00060D03">
            <w:pPr>
              <w:pStyle w:val="paragraph"/>
              <w:spacing w:before="0" w:beforeAutospacing="0" w:after="0" w:afterAutospacing="0"/>
              <w:jc w:val="both"/>
              <w:textAlignment w:val="baseline"/>
              <w:rPr>
                <w:rFonts w:ascii="Open Sans" w:eastAsia="Calibri" w:hAnsi="Open Sans" w:cs="Open Sans"/>
                <w:noProof/>
                <w:color w:val="1F3864" w:themeColor="accent1" w:themeShade="80"/>
                <w:sz w:val="40"/>
                <w:szCs w:val="40"/>
              </w:rPr>
            </w:pPr>
            <w:r w:rsidRPr="007D68FC">
              <w:rPr>
                <w:rStyle w:val="normaltextrun"/>
                <w:rFonts w:ascii="Open Sans" w:hAnsi="Open Sans" w:cs="Open Sans"/>
                <w:b/>
                <w:bCs/>
                <w:color w:val="1F4E79"/>
                <w:sz w:val="28"/>
                <w:szCs w:val="28"/>
                <w:lang w:val="en-AU"/>
              </w:rPr>
              <w:t xml:space="preserve">Introduce </w:t>
            </w:r>
            <w:proofErr w:type="spellStart"/>
            <w:r w:rsidRPr="007D68FC">
              <w:rPr>
                <w:rStyle w:val="normaltextrun"/>
                <w:rFonts w:ascii="Open Sans" w:hAnsi="Open Sans" w:cs="Open Sans"/>
                <w:b/>
                <w:bCs/>
                <w:color w:val="1F4E79"/>
                <w:sz w:val="28"/>
                <w:szCs w:val="28"/>
                <w:lang w:val="en-AU"/>
              </w:rPr>
              <w:t>Adsumus</w:t>
            </w:r>
            <w:proofErr w:type="spellEnd"/>
            <w:r w:rsidRPr="007D68FC">
              <w:rPr>
                <w:rStyle w:val="normaltextrun"/>
                <w:rFonts w:ascii="Open Sans" w:hAnsi="Open Sans" w:cs="Open Sans"/>
                <w:b/>
                <w:bCs/>
                <w:color w:val="1F4E79"/>
                <w:sz w:val="28"/>
                <w:szCs w:val="28"/>
                <w:lang w:val="en-AU"/>
              </w:rPr>
              <w:t>.</w:t>
            </w:r>
            <w:r w:rsidR="00E70A50" w:rsidRPr="007D68FC">
              <w:rPr>
                <w:rFonts w:ascii="Open Sans" w:eastAsia="Calibri" w:hAnsi="Open Sans" w:cs="Open Sans"/>
                <w:noProof/>
                <w:color w:val="1F3864" w:themeColor="accent1" w:themeShade="80"/>
                <w:sz w:val="40"/>
                <w:szCs w:val="40"/>
              </w:rPr>
              <w:t xml:space="preserve"> </w:t>
            </w:r>
          </w:p>
          <w:p w14:paraId="3E04B150" w14:textId="77777777" w:rsidR="003A26A6" w:rsidRPr="007D68FC" w:rsidRDefault="003A26A6" w:rsidP="00060D03">
            <w:pPr>
              <w:pStyle w:val="paragraph"/>
              <w:spacing w:before="0" w:beforeAutospacing="0" w:after="0" w:afterAutospacing="0"/>
              <w:jc w:val="both"/>
              <w:textAlignment w:val="baseline"/>
              <w:rPr>
                <w:rFonts w:ascii="Open Sans" w:hAnsi="Open Sans" w:cs="Open Sans"/>
                <w:b/>
                <w:bCs/>
                <w:sz w:val="28"/>
                <w:szCs w:val="28"/>
                <w:lang w:val="en-AU"/>
              </w:rPr>
            </w:pPr>
          </w:p>
          <w:p w14:paraId="71848E98"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Here we are! This is the meaning of the Latin word </w:t>
            </w:r>
            <w:proofErr w:type="spellStart"/>
            <w:r w:rsidRPr="00153739">
              <w:rPr>
                <w:rFonts w:ascii="Open Sans" w:hAnsi="Open Sans" w:cs="Open Sans"/>
                <w:color w:val="404040" w:themeColor="text1" w:themeTint="BF"/>
                <w:lang w:val="en-AU"/>
              </w:rPr>
              <w:t>Adsumus</w:t>
            </w:r>
            <w:proofErr w:type="spellEnd"/>
            <w:r w:rsidRPr="00153739">
              <w:rPr>
                <w:rFonts w:ascii="Open Sans" w:hAnsi="Open Sans" w:cs="Open Sans"/>
                <w:color w:val="404040" w:themeColor="text1" w:themeTint="BF"/>
                <w:lang w:val="en-AU"/>
              </w:rPr>
              <w:t>. It is the response of people called by God throughout the pages of the Bible: Here I am, Lord! (Exodus 3:4; 1 Samuel 3:4; Isaiah 6:8; Psalm 40:7-8). It is the response of every heart that opens itself to the will of God.</w:t>
            </w:r>
          </w:p>
          <w:p w14:paraId="055F4BAB"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
          <w:p w14:paraId="33E688B5"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roofErr w:type="spellStart"/>
            <w:r w:rsidRPr="00153739">
              <w:rPr>
                <w:rFonts w:ascii="Open Sans" w:hAnsi="Open Sans" w:cs="Open Sans"/>
                <w:color w:val="404040" w:themeColor="text1" w:themeTint="BF"/>
                <w:lang w:val="en-AU"/>
              </w:rPr>
              <w:t>Adsumus</w:t>
            </w:r>
            <w:proofErr w:type="spellEnd"/>
            <w:r w:rsidRPr="00153739">
              <w:rPr>
                <w:rFonts w:ascii="Open Sans" w:hAnsi="Open Sans" w:cs="Open Sans"/>
                <w:color w:val="404040" w:themeColor="text1" w:themeTint="BF"/>
                <w:lang w:val="en-AU"/>
              </w:rPr>
              <w:t xml:space="preserve"> may be new to some of us here today, but it has been used for centuries at important Church gatherings, councils, and synods and recently it was notably used for the Synod on Synodality (2021-2023) to invite the Holy Spirit to guide the Church's path. </w:t>
            </w:r>
          </w:p>
          <w:p w14:paraId="2E175A54"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
          <w:p w14:paraId="50F1026F" w14:textId="721F8D42"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This week marks the completion of the first phase of the </w:t>
            </w:r>
            <w:proofErr w:type="spellStart"/>
            <w:r w:rsidRPr="00153739">
              <w:rPr>
                <w:rFonts w:ascii="Open Sans" w:hAnsi="Open Sans" w:cs="Open Sans"/>
                <w:color w:val="404040" w:themeColor="text1" w:themeTint="BF"/>
                <w:lang w:val="en-AU"/>
              </w:rPr>
              <w:t>Adsumus</w:t>
            </w:r>
            <w:proofErr w:type="spellEnd"/>
            <w:r w:rsidRPr="00153739">
              <w:rPr>
                <w:rFonts w:ascii="Open Sans" w:hAnsi="Open Sans" w:cs="Open Sans"/>
                <w:color w:val="404040" w:themeColor="text1" w:themeTint="BF"/>
                <w:lang w:val="en-AU"/>
              </w:rPr>
              <w:t xml:space="preserve"> </w:t>
            </w:r>
            <w:r w:rsidR="00C651EA">
              <w:rPr>
                <w:rFonts w:ascii="Open Sans" w:hAnsi="Open Sans" w:cs="Open Sans"/>
                <w:color w:val="404040" w:themeColor="text1" w:themeTint="BF"/>
                <w:lang w:val="en-AU"/>
              </w:rPr>
              <w:t>i</w:t>
            </w:r>
            <w:r w:rsidRPr="00153739">
              <w:rPr>
                <w:rFonts w:ascii="Open Sans" w:hAnsi="Open Sans" w:cs="Open Sans"/>
                <w:color w:val="404040" w:themeColor="text1" w:themeTint="BF"/>
                <w:lang w:val="en-AU"/>
              </w:rPr>
              <w:t xml:space="preserve">nitiative. During this time, we will reflect on another line of the prayer: </w:t>
            </w:r>
          </w:p>
          <w:p w14:paraId="48F745D3"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
          <w:p w14:paraId="513E7FE6" w14:textId="77777777" w:rsidR="003A26A6" w:rsidRPr="00C651EA" w:rsidRDefault="003A26A6" w:rsidP="00C651EA">
            <w:pPr>
              <w:pStyle w:val="paragraph"/>
              <w:spacing w:before="0" w:beforeAutospacing="0" w:after="0" w:afterAutospacing="0"/>
              <w:jc w:val="center"/>
              <w:textAlignment w:val="baseline"/>
              <w:rPr>
                <w:rStyle w:val="normaltextrun"/>
                <w:rFonts w:ascii="Open Sans" w:hAnsi="Open Sans" w:cs="Open Sans"/>
                <w:b/>
                <w:bCs/>
                <w:color w:val="404040" w:themeColor="text1" w:themeTint="BF"/>
                <w:lang w:val="en-AU"/>
              </w:rPr>
            </w:pPr>
            <w:r w:rsidRPr="00C651EA">
              <w:rPr>
                <w:rFonts w:ascii="Open Sans" w:hAnsi="Open Sans" w:cs="Open Sans"/>
                <w:b/>
                <w:bCs/>
                <w:color w:val="404040" w:themeColor="text1" w:themeTint="BF"/>
                <w:lang w:val="en-AU"/>
              </w:rPr>
              <w:t>‘Let us find in You our unity, so that we may journey together to eternal life and not stray from the way of truth and what is right.’</w:t>
            </w:r>
          </w:p>
          <w:p w14:paraId="65BD88FF"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eastAsia="en-GB"/>
              </w:rPr>
            </w:pPr>
          </w:p>
          <w:p w14:paraId="333D94CD"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eastAsia="en-GB"/>
              </w:rPr>
            </w:pPr>
            <w:proofErr w:type="spellStart"/>
            <w:r w:rsidRPr="00153739">
              <w:rPr>
                <w:rFonts w:ascii="Open Sans" w:hAnsi="Open Sans" w:cs="Open Sans"/>
                <w:color w:val="404040" w:themeColor="text1" w:themeTint="BF"/>
                <w:lang w:val="en-AU" w:eastAsia="en-GB"/>
              </w:rPr>
              <w:t>Adsumus</w:t>
            </w:r>
            <w:proofErr w:type="spellEnd"/>
            <w:r w:rsidRPr="00153739">
              <w:rPr>
                <w:rFonts w:ascii="Open Sans" w:hAnsi="Open Sans" w:cs="Open Sans"/>
                <w:color w:val="404040" w:themeColor="text1" w:themeTint="BF"/>
                <w:lang w:val="en-AU" w:eastAsia="en-GB"/>
              </w:rPr>
              <w:t xml:space="preserve"> is a prayer to the Holy Spirit, inviting believers to embrace unity, for it is communion that protects us on our shared spiritual journey. </w:t>
            </w:r>
            <w:bookmarkStart w:id="0" w:name="OLE_LINK2"/>
            <w:r w:rsidRPr="00153739">
              <w:rPr>
                <w:rFonts w:ascii="Open Sans" w:hAnsi="Open Sans" w:cs="Open Sans"/>
                <w:color w:val="404040" w:themeColor="text1" w:themeTint="BF"/>
                <w:lang w:val="en-AU" w:eastAsia="en-GB"/>
              </w:rPr>
              <w:t>God desires what is best for each of us, and the Holy Spirit helps us celebrate the many paths on which we are called to walk.</w:t>
            </w:r>
            <w:bookmarkEnd w:id="0"/>
          </w:p>
          <w:p w14:paraId="5C82411B"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eastAsia="en-GB"/>
              </w:rPr>
            </w:pPr>
          </w:p>
          <w:p w14:paraId="0C089156" w14:textId="7F40F6F5"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It is time for us to become an answer for this prayer.</w:t>
            </w:r>
          </w:p>
          <w:p w14:paraId="79A19301" w14:textId="77777777" w:rsidR="00BD624E" w:rsidRPr="007D68FC" w:rsidRDefault="00BD624E" w:rsidP="00060D03">
            <w:pPr>
              <w:pStyle w:val="paragraph"/>
              <w:spacing w:before="0" w:beforeAutospacing="0" w:after="0" w:afterAutospacing="0"/>
              <w:ind w:left="3" w:hanging="3"/>
              <w:jc w:val="both"/>
              <w:textAlignment w:val="baseline"/>
              <w:rPr>
                <w:rFonts w:ascii="Open Sans" w:hAnsi="Open Sans" w:cs="Open Sans"/>
                <w:sz w:val="18"/>
                <w:szCs w:val="18"/>
                <w:lang w:val="en-AU"/>
              </w:rPr>
            </w:pPr>
          </w:p>
          <w:p w14:paraId="47A06F12" w14:textId="77777777" w:rsidR="006C7C55" w:rsidRDefault="006C7C55" w:rsidP="00060D03">
            <w:pPr>
              <w:pStyle w:val="paragraph"/>
              <w:spacing w:before="0" w:beforeAutospacing="0" w:after="0" w:afterAutospacing="0"/>
              <w:jc w:val="both"/>
              <w:textAlignment w:val="baseline"/>
              <w:rPr>
                <w:rStyle w:val="normaltextrun"/>
                <w:rFonts w:ascii="Open Sans" w:hAnsi="Open Sans" w:cs="Open Sans"/>
                <w:b/>
                <w:bCs/>
                <w:color w:val="1F4E79"/>
                <w:sz w:val="28"/>
                <w:szCs w:val="28"/>
              </w:rPr>
            </w:pPr>
          </w:p>
          <w:p w14:paraId="3EA71B95" w14:textId="77777777" w:rsidR="006C7C55" w:rsidRDefault="006C7C55" w:rsidP="00060D03">
            <w:pPr>
              <w:pStyle w:val="paragraph"/>
              <w:spacing w:before="0" w:beforeAutospacing="0" w:after="0" w:afterAutospacing="0"/>
              <w:jc w:val="both"/>
              <w:textAlignment w:val="baseline"/>
              <w:rPr>
                <w:rStyle w:val="normaltextrun"/>
                <w:b/>
                <w:bCs/>
                <w:color w:val="1F4E79"/>
              </w:rPr>
            </w:pPr>
          </w:p>
          <w:p w14:paraId="51E73400" w14:textId="77777777" w:rsidR="00876D26" w:rsidRDefault="00876D26" w:rsidP="00060D03">
            <w:pPr>
              <w:pStyle w:val="paragraph"/>
              <w:spacing w:before="0" w:beforeAutospacing="0" w:after="0" w:afterAutospacing="0"/>
              <w:jc w:val="both"/>
              <w:textAlignment w:val="baseline"/>
              <w:rPr>
                <w:rStyle w:val="normaltextrun"/>
                <w:color w:val="1F4E79"/>
              </w:rPr>
            </w:pPr>
          </w:p>
          <w:p w14:paraId="2241BB0E" w14:textId="77777777" w:rsidR="00876D26" w:rsidRDefault="00876D26" w:rsidP="00060D03">
            <w:pPr>
              <w:pStyle w:val="paragraph"/>
              <w:spacing w:before="0" w:beforeAutospacing="0" w:after="0" w:afterAutospacing="0"/>
              <w:jc w:val="both"/>
              <w:textAlignment w:val="baseline"/>
              <w:rPr>
                <w:rStyle w:val="normaltextrun"/>
                <w:b/>
                <w:bCs/>
                <w:color w:val="1F4E79"/>
              </w:rPr>
            </w:pPr>
          </w:p>
          <w:p w14:paraId="651B0424" w14:textId="77777777" w:rsidR="006C7C55" w:rsidRDefault="006C7C55" w:rsidP="00060D03">
            <w:pPr>
              <w:pStyle w:val="paragraph"/>
              <w:spacing w:before="0" w:beforeAutospacing="0" w:after="0" w:afterAutospacing="0"/>
              <w:jc w:val="both"/>
              <w:textAlignment w:val="baseline"/>
              <w:rPr>
                <w:rStyle w:val="normaltextrun"/>
                <w:b/>
                <w:bCs/>
                <w:color w:val="1F4E79"/>
              </w:rPr>
            </w:pPr>
          </w:p>
          <w:p w14:paraId="111F1451" w14:textId="14C620AA" w:rsidR="00BD624E" w:rsidRDefault="00BD624E" w:rsidP="00060D03">
            <w:pPr>
              <w:pStyle w:val="paragraph"/>
              <w:spacing w:before="0" w:beforeAutospacing="0" w:after="0" w:afterAutospacing="0"/>
              <w:jc w:val="both"/>
              <w:textAlignment w:val="baseline"/>
              <w:rPr>
                <w:rStyle w:val="normaltextrun"/>
                <w:rFonts w:ascii="Open Sans" w:hAnsi="Open Sans" w:cs="Open Sans"/>
                <w:b/>
                <w:bCs/>
                <w:color w:val="1F4E79"/>
                <w:sz w:val="28"/>
                <w:szCs w:val="28"/>
              </w:rPr>
            </w:pPr>
            <w:r w:rsidRPr="00010BEA">
              <w:rPr>
                <w:rStyle w:val="normaltextrun"/>
                <w:rFonts w:ascii="Open Sans" w:hAnsi="Open Sans" w:cs="Open Sans"/>
                <w:b/>
                <w:bCs/>
                <w:color w:val="1F4E79"/>
                <w:sz w:val="28"/>
                <w:szCs w:val="28"/>
              </w:rPr>
              <w:lastRenderedPageBreak/>
              <w:t xml:space="preserve">Explore </w:t>
            </w:r>
          </w:p>
          <w:p w14:paraId="1E3D35B3" w14:textId="77777777" w:rsidR="003A26A6" w:rsidRPr="00010BEA" w:rsidRDefault="003A26A6" w:rsidP="00060D03">
            <w:pPr>
              <w:pStyle w:val="paragraph"/>
              <w:spacing w:before="0" w:beforeAutospacing="0" w:after="0" w:afterAutospacing="0"/>
              <w:jc w:val="both"/>
              <w:textAlignment w:val="baseline"/>
              <w:rPr>
                <w:rStyle w:val="eop"/>
                <w:rFonts w:ascii="Open Sans" w:hAnsi="Open Sans" w:cs="Open Sans"/>
                <w:b/>
                <w:bCs/>
                <w:color w:val="1F4E79"/>
                <w:sz w:val="28"/>
                <w:szCs w:val="28"/>
              </w:rPr>
            </w:pPr>
          </w:p>
          <w:p w14:paraId="08715A88"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Sheep are built in such a way that if they fall onto their side and then onto their back, it becomes very difficult for them to get up again. </w:t>
            </w:r>
          </w:p>
          <w:p w14:paraId="7FAACE85"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
          <w:p w14:paraId="56C1D095"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In his book, A Shepherd Looks at Psalm 23, Philip Keller explains that such animals are called ‘cast’ or ‘cast down’ sheep. They lie on their backs, legs flailing helplessly, and if they remain in this state—defenceless against the weather and exposed to predators—they are unlikely to survive the day.</w:t>
            </w:r>
          </w:p>
          <w:p w14:paraId="646BBF2A"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2F5496" w:themeColor="accent1" w:themeShade="BF"/>
                <w:lang w:val="en-AU"/>
              </w:rPr>
            </w:pPr>
          </w:p>
          <w:p w14:paraId="1491A2B3"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When a shepherd restores a cast-down sheep, they first reassure it and massage its legs to restore circulation, then gently turn it over, lift it up, and hold it until it is steady enough to walk. </w:t>
            </w:r>
          </w:p>
          <w:p w14:paraId="321B6AD8"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
          <w:p w14:paraId="60DEB4B0"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There is no expectation that the sheep will learn from the experience or become better able to help another sheep. The same sheep may be cast down again under similar circumstances, because sheep are not expected to change or rethink their situation. They do not knowingly contribute or work; that simply is not required of them. </w:t>
            </w:r>
          </w:p>
          <w:p w14:paraId="5AC6A412"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p>
          <w:p w14:paraId="7823E878" w14:textId="0E023541" w:rsidR="00BD624E" w:rsidRPr="003A26A6" w:rsidRDefault="003A26A6" w:rsidP="00060D03">
            <w:pPr>
              <w:pStyle w:val="paragraph"/>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The shepherd, however, is responsible for caring for the sheep, and the more sheep there are, the more care they require. It is a demanding task that leaves the shepherd with little time for anything else.</w:t>
            </w:r>
          </w:p>
          <w:p w14:paraId="76DD4D5F" w14:textId="77777777" w:rsidR="00BD624E" w:rsidRPr="007D68FC" w:rsidRDefault="00BD624E" w:rsidP="00060D03">
            <w:pPr>
              <w:pStyle w:val="paragraph"/>
              <w:spacing w:before="0" w:beforeAutospacing="0" w:after="0" w:afterAutospacing="0"/>
              <w:ind w:left="363"/>
              <w:jc w:val="both"/>
              <w:textAlignment w:val="baseline"/>
              <w:rPr>
                <w:rFonts w:ascii="Open Sans" w:hAnsi="Open Sans" w:cs="Open Sans"/>
                <w:b/>
                <w:bCs/>
                <w:color w:val="2F5496" w:themeColor="accent1" w:themeShade="BF"/>
              </w:rPr>
            </w:pPr>
          </w:p>
          <w:p w14:paraId="2485EFB4" w14:textId="14B3F7A9" w:rsidR="00BD624E" w:rsidRPr="00010BEA" w:rsidRDefault="00BD624E" w:rsidP="00060D03">
            <w:pPr>
              <w:pStyle w:val="paragraph"/>
              <w:spacing w:before="0" w:beforeAutospacing="0" w:after="0" w:afterAutospacing="0"/>
              <w:jc w:val="both"/>
              <w:textAlignment w:val="baseline"/>
              <w:rPr>
                <w:rStyle w:val="eop"/>
                <w:rFonts w:ascii="Open Sans" w:hAnsi="Open Sans" w:cs="Open Sans"/>
                <w:b/>
                <w:bCs/>
                <w:color w:val="2F5496" w:themeColor="accent1" w:themeShade="BF"/>
                <w:sz w:val="28"/>
                <w:szCs w:val="28"/>
              </w:rPr>
            </w:pPr>
            <w:r w:rsidRPr="00010BEA">
              <w:rPr>
                <w:rStyle w:val="eop"/>
                <w:rFonts w:ascii="Open Sans" w:hAnsi="Open Sans" w:cs="Open Sans"/>
                <w:b/>
                <w:bCs/>
                <w:color w:val="2F5496" w:themeColor="accent1" w:themeShade="BF"/>
                <w:sz w:val="28"/>
                <w:szCs w:val="28"/>
              </w:rPr>
              <w:t xml:space="preserve">Discover </w:t>
            </w:r>
          </w:p>
          <w:p w14:paraId="05C1A727" w14:textId="77777777" w:rsidR="003A26A6" w:rsidRDefault="003A26A6" w:rsidP="00060D03">
            <w:pPr>
              <w:pStyle w:val="paragraph"/>
              <w:spacing w:before="0" w:beforeAutospacing="0" w:after="0" w:afterAutospacing="0"/>
              <w:jc w:val="both"/>
              <w:textAlignment w:val="baseline"/>
              <w:rPr>
                <w:rFonts w:ascii="Open Sans" w:hAnsi="Open Sans" w:cs="Open Sans"/>
                <w:b/>
                <w:bCs/>
                <w:color w:val="404040" w:themeColor="text1" w:themeTint="BF"/>
                <w:lang w:val="en-AU"/>
              </w:rPr>
            </w:pPr>
            <w:r w:rsidRPr="00153739">
              <w:rPr>
                <w:rFonts w:ascii="Open Sans" w:hAnsi="Open Sans" w:cs="Open Sans"/>
                <w:b/>
                <w:bCs/>
                <w:color w:val="404040" w:themeColor="text1" w:themeTint="BF"/>
                <w:lang w:val="en-AU"/>
              </w:rPr>
              <w:t>The harvest is rich, but the labourers are few</w:t>
            </w:r>
          </w:p>
          <w:p w14:paraId="6FEC016B" w14:textId="77777777" w:rsidR="003A26A6" w:rsidRPr="00153739" w:rsidRDefault="003A26A6" w:rsidP="00060D03">
            <w:pPr>
              <w:pStyle w:val="paragraph"/>
              <w:spacing w:before="0" w:beforeAutospacing="0" w:after="0" w:afterAutospacing="0"/>
              <w:jc w:val="both"/>
              <w:textAlignment w:val="baseline"/>
              <w:rPr>
                <w:rFonts w:ascii="Open Sans" w:hAnsi="Open Sans" w:cs="Open Sans"/>
                <w:b/>
                <w:bCs/>
                <w:color w:val="404040" w:themeColor="text1" w:themeTint="BF"/>
                <w:lang w:val="en-AU"/>
              </w:rPr>
            </w:pPr>
          </w:p>
          <w:p w14:paraId="713640E8" w14:textId="77777777" w:rsidR="003A26A6" w:rsidRDefault="003A26A6" w:rsidP="00060D03">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In today’s Gospel, Jesus looks upon the crowds, recognises their deep need, and is moved by how harassed and dejected they are. He remarks, ‘The harvest is plentiful, but the labourers are few.’ </w:t>
            </w:r>
          </w:p>
          <w:p w14:paraId="4964F7E5" w14:textId="77777777" w:rsidR="003A26A6" w:rsidRDefault="003A26A6" w:rsidP="00060D03">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p>
          <w:p w14:paraId="4186F085" w14:textId="77777777" w:rsidR="003A26A6" w:rsidRDefault="003A26A6" w:rsidP="00060D03">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Rather than blaming them for the situation they are in, he responds with compassion. He ministers to their needs and urges His disciples to do something about the situation – this is the job he has been preparing them for; they just have not realised it yet.  </w:t>
            </w:r>
          </w:p>
          <w:p w14:paraId="70C60078" w14:textId="77777777" w:rsidR="003A26A6" w:rsidRPr="00153739" w:rsidRDefault="003A26A6" w:rsidP="00060D03">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p>
          <w:p w14:paraId="770CF9D8" w14:textId="77777777" w:rsidR="003A26A6" w:rsidRDefault="003A26A6" w:rsidP="00060D03">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Jesus tells them it is time to give back; ‘You received without payment; give without payment.’; The gifts they had been given were free, and their service was to be the same—a reflection of God’s grace and generosity. </w:t>
            </w:r>
          </w:p>
          <w:p w14:paraId="47D9D638" w14:textId="77777777" w:rsidR="003A26A6" w:rsidRDefault="003A26A6" w:rsidP="00060D03">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p>
          <w:p w14:paraId="417E38D0" w14:textId="77777777" w:rsidR="006C7C55" w:rsidRDefault="003A26A6" w:rsidP="006C7C55">
            <w:pPr>
              <w:pStyle w:val="paragraph"/>
              <w:tabs>
                <w:tab w:val="num" w:pos="286"/>
              </w:tabs>
              <w:spacing w:before="0" w:beforeAutospacing="0" w:after="0" w:afterAutospacing="0"/>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There is no room for being unprepared or for urging the unwilling to do what is unnecessary.</w:t>
            </w:r>
          </w:p>
          <w:p w14:paraId="0AEE3C28" w14:textId="34627DBB" w:rsidR="00BD624E" w:rsidRPr="006C7C55" w:rsidRDefault="00BD624E" w:rsidP="006C7C55">
            <w:pPr>
              <w:pStyle w:val="paragraph"/>
              <w:tabs>
                <w:tab w:val="num" w:pos="286"/>
              </w:tabs>
              <w:spacing w:before="0" w:beforeAutospacing="0" w:after="0" w:afterAutospacing="0"/>
              <w:jc w:val="both"/>
              <w:textAlignment w:val="baseline"/>
              <w:rPr>
                <w:rStyle w:val="normaltextrun"/>
                <w:rFonts w:ascii="Open Sans" w:hAnsi="Open Sans" w:cs="Open Sans"/>
                <w:color w:val="404040" w:themeColor="text1" w:themeTint="BF"/>
                <w:lang w:val="en-AU"/>
              </w:rPr>
            </w:pPr>
            <w:r w:rsidRPr="00010BEA">
              <w:rPr>
                <w:rStyle w:val="normaltextrun"/>
                <w:rFonts w:ascii="Open Sans" w:hAnsi="Open Sans" w:cs="Open Sans"/>
                <w:b/>
                <w:bCs/>
                <w:color w:val="2F5496" w:themeColor="accent1" w:themeShade="BF"/>
                <w:sz w:val="28"/>
                <w:szCs w:val="28"/>
                <w:lang w:val="en-AU"/>
              </w:rPr>
              <w:lastRenderedPageBreak/>
              <w:t>Apply</w:t>
            </w:r>
          </w:p>
          <w:p w14:paraId="69008451" w14:textId="77777777" w:rsidR="003A26A6" w:rsidRDefault="003A26A6" w:rsidP="00060D03">
            <w:pPr>
              <w:pStyle w:val="paragraph"/>
              <w:contextualSpacing/>
              <w:jc w:val="both"/>
              <w:textAlignment w:val="baseline"/>
              <w:rPr>
                <w:rFonts w:ascii="Open Sans" w:hAnsi="Open Sans" w:cs="Open Sans"/>
                <w:b/>
                <w:bCs/>
                <w:color w:val="404040" w:themeColor="text1" w:themeTint="BF"/>
                <w:lang w:val="en-AU"/>
              </w:rPr>
            </w:pPr>
            <w:r w:rsidRPr="00153739">
              <w:rPr>
                <w:rFonts w:ascii="Open Sans" w:hAnsi="Open Sans" w:cs="Open Sans"/>
                <w:b/>
                <w:bCs/>
                <w:color w:val="404040" w:themeColor="text1" w:themeTint="BF"/>
                <w:lang w:val="en-AU"/>
              </w:rPr>
              <w:t>HELP WANTED: Shepherds and labourers</w:t>
            </w:r>
          </w:p>
          <w:p w14:paraId="2A751CE3" w14:textId="77777777" w:rsidR="003A26A6" w:rsidRPr="00153739" w:rsidRDefault="003A26A6" w:rsidP="00060D03">
            <w:pPr>
              <w:pStyle w:val="paragraph"/>
              <w:contextualSpacing/>
              <w:jc w:val="both"/>
              <w:textAlignment w:val="baseline"/>
              <w:rPr>
                <w:rFonts w:ascii="Open Sans" w:hAnsi="Open Sans" w:cs="Open Sans"/>
                <w:b/>
                <w:bCs/>
                <w:color w:val="404040" w:themeColor="text1" w:themeTint="BF"/>
                <w:lang w:val="en-AU"/>
              </w:rPr>
            </w:pPr>
          </w:p>
          <w:p w14:paraId="53E0FE74" w14:textId="77777777" w:rsidR="003A26A6" w:rsidRPr="00153739" w:rsidRDefault="003A26A6" w:rsidP="00060D03">
            <w:pPr>
              <w:pStyle w:val="paragraph"/>
              <w:jc w:val="both"/>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Think of today’s Gospel as Jesus putting out a bold ‘Help Wanted’</w:t>
            </w:r>
            <w:r w:rsidRPr="00153739">
              <w:rPr>
                <w:rFonts w:ascii="Open Sans" w:hAnsi="Open Sans" w:cs="Open Sans"/>
                <w:b/>
                <w:bCs/>
                <w:color w:val="404040" w:themeColor="text1" w:themeTint="BF"/>
                <w:lang w:val="en-AU"/>
              </w:rPr>
              <w:t xml:space="preserve"> </w:t>
            </w:r>
            <w:r w:rsidRPr="00153739">
              <w:rPr>
                <w:rFonts w:ascii="Open Sans" w:hAnsi="Open Sans" w:cs="Open Sans"/>
                <w:color w:val="404040" w:themeColor="text1" w:themeTint="BF"/>
                <w:lang w:val="en-AU"/>
              </w:rPr>
              <w:t>call for labourers to tend a plentiful harvest of people who are harassed and helpless; ‘like sheep without a shepherd.’</w:t>
            </w:r>
          </w:p>
          <w:p w14:paraId="798E789C" w14:textId="77777777" w:rsidR="003A26A6" w:rsidRPr="00153739" w:rsidRDefault="003A26A6" w:rsidP="00060D03">
            <w:pPr>
              <w:pStyle w:val="paragraph"/>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Sustaining our community is a lot of work and depends on many hands for many roles. Jesus does not suggest this new way of mission will be easy; aware of his earthly limitations, he knows it is time for the disciples to step into ministry and serve their community.</w:t>
            </w:r>
          </w:p>
          <w:p w14:paraId="69B5FC05" w14:textId="77777777" w:rsidR="003A26A6" w:rsidRPr="00153739" w:rsidRDefault="003A26A6" w:rsidP="00060D03">
            <w:pPr>
              <w:pStyle w:val="paragraph"/>
              <w:jc w:val="both"/>
              <w:textAlignment w:val="baseline"/>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We forget sometimes that Jesus our shepherd is with us in our own time and that He does not call only one kind of person to one specific task; rather, His ministry embraces a rich diversity of gifts and callings to celebrate the diverse range of gifts and callings. </w:t>
            </w:r>
          </w:p>
          <w:p w14:paraId="059235B2" w14:textId="161CD6BB" w:rsidR="003A26A6" w:rsidRPr="00153739" w:rsidRDefault="003A26A6" w:rsidP="00060D03">
            <w:pPr>
              <w:pStyle w:val="paragraph"/>
              <w:jc w:val="both"/>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Firstly, we must learn to see what Jesus saw. Jesus and the disciples both witnessed today’s </w:t>
            </w:r>
            <w:r w:rsidR="00965FF0">
              <w:rPr>
                <w:rFonts w:ascii="Open Sans" w:hAnsi="Open Sans" w:cs="Open Sans"/>
                <w:color w:val="404040" w:themeColor="text1" w:themeTint="BF"/>
                <w:lang w:val="en-AU"/>
              </w:rPr>
              <w:t>G</w:t>
            </w:r>
            <w:r w:rsidRPr="00153739">
              <w:rPr>
                <w:rFonts w:ascii="Open Sans" w:hAnsi="Open Sans" w:cs="Open Sans"/>
                <w:color w:val="404040" w:themeColor="text1" w:themeTint="BF"/>
                <w:lang w:val="en-AU"/>
              </w:rPr>
              <w:t>ospel scene—the approaching crowd—but Jesus looked with different eyes. He saw the distress of the lost and the heavy burdens carried by those far from him.</w:t>
            </w:r>
          </w:p>
          <w:p w14:paraId="55229407" w14:textId="77777777" w:rsidR="003A26A6" w:rsidRPr="00153739" w:rsidRDefault="003A26A6" w:rsidP="00060D03">
            <w:pPr>
              <w:pStyle w:val="paragraph"/>
              <w:jc w:val="both"/>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Jesus sees the world as a farmer sees a good crop—ready for harvest, but lacking workers to bring it in. He was not discouraged by the size of the task, but He did reconsider how to use His flock. Recognising how the harvest could best be gathered, He chose to use each one of us to lift and restore one another’s spirits, as though we are all like sheep who, at some point, have been overturned and left in a helpless condition.</w:t>
            </w:r>
          </w:p>
          <w:p w14:paraId="2A95AA62" w14:textId="6208E24E" w:rsidR="003A26A6" w:rsidRPr="00153739" w:rsidRDefault="003A26A6" w:rsidP="00060D03">
            <w:pPr>
              <w:pStyle w:val="paragraph"/>
              <w:jc w:val="both"/>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Here the mixed metaphor of today’s </w:t>
            </w:r>
            <w:r w:rsidR="00965FF0">
              <w:rPr>
                <w:rFonts w:ascii="Open Sans" w:hAnsi="Open Sans" w:cs="Open Sans"/>
                <w:color w:val="404040" w:themeColor="text1" w:themeTint="BF"/>
                <w:lang w:val="en-AU"/>
              </w:rPr>
              <w:t>G</w:t>
            </w:r>
            <w:r w:rsidRPr="00153739">
              <w:rPr>
                <w:rFonts w:ascii="Open Sans" w:hAnsi="Open Sans" w:cs="Open Sans"/>
                <w:color w:val="404040" w:themeColor="text1" w:themeTint="BF"/>
                <w:lang w:val="en-AU"/>
              </w:rPr>
              <w:t xml:space="preserve">ospel begins to make sense. If you are one of Jesus’ sheep, you are also a worker in </w:t>
            </w:r>
            <w:r w:rsidR="00986735">
              <w:rPr>
                <w:rFonts w:ascii="Open Sans" w:hAnsi="Open Sans" w:cs="Open Sans"/>
                <w:color w:val="404040" w:themeColor="text1" w:themeTint="BF"/>
                <w:lang w:val="en-AU"/>
              </w:rPr>
              <w:t>H</w:t>
            </w:r>
            <w:r w:rsidRPr="00153739">
              <w:rPr>
                <w:rFonts w:ascii="Open Sans" w:hAnsi="Open Sans" w:cs="Open Sans"/>
                <w:color w:val="404040" w:themeColor="text1" w:themeTint="BF"/>
                <w:lang w:val="en-AU"/>
              </w:rPr>
              <w:t xml:space="preserve">is harvest. It is no accident that the very next scene in Matthew’s </w:t>
            </w:r>
            <w:r w:rsidR="00986735">
              <w:rPr>
                <w:rFonts w:ascii="Open Sans" w:hAnsi="Open Sans" w:cs="Open Sans"/>
                <w:color w:val="404040" w:themeColor="text1" w:themeTint="BF"/>
                <w:lang w:val="en-AU"/>
              </w:rPr>
              <w:t>G</w:t>
            </w:r>
            <w:r w:rsidRPr="00153739">
              <w:rPr>
                <w:rFonts w:ascii="Open Sans" w:hAnsi="Open Sans" w:cs="Open Sans"/>
                <w:color w:val="404040" w:themeColor="text1" w:themeTint="BF"/>
                <w:lang w:val="en-AU"/>
              </w:rPr>
              <w:t>ospel is Jesus summoning the Twelve and appointing them to ministry. Until now, Jesus has conducted the ministry while the disciples have only followed, but now Jesus draws them into ministry.</w:t>
            </w:r>
          </w:p>
          <w:p w14:paraId="4AB64346" w14:textId="77777777" w:rsidR="003A26A6" w:rsidRPr="00153739" w:rsidRDefault="003A26A6" w:rsidP="00060D03">
            <w:pPr>
              <w:pStyle w:val="paragraph"/>
              <w:jc w:val="both"/>
              <w:rPr>
                <w:rFonts w:ascii="Open Sans" w:hAnsi="Open Sans" w:cs="Open Sans"/>
                <w:color w:val="404040" w:themeColor="text1" w:themeTint="BF"/>
                <w:lang w:val="en-AU"/>
              </w:rPr>
            </w:pPr>
            <w:r w:rsidRPr="00153739">
              <w:rPr>
                <w:rFonts w:ascii="Open Sans" w:hAnsi="Open Sans" w:cs="Open Sans"/>
                <w:color w:val="404040" w:themeColor="text1" w:themeTint="BF"/>
                <w:lang w:val="en-AU"/>
              </w:rPr>
              <w:t xml:space="preserve">Many of us may appear calm, comfortable, and successful on the outside, but Jesus looks beyond appearances. He sees our hearts and knows when we are weary and discouraged. </w:t>
            </w:r>
          </w:p>
          <w:p w14:paraId="4D3FADD2" w14:textId="77777777" w:rsidR="003A26A6" w:rsidRPr="00153739" w:rsidRDefault="003A26A6" w:rsidP="00060D03">
            <w:pPr>
              <w:pStyle w:val="paragraph"/>
              <w:jc w:val="both"/>
              <w:rPr>
                <w:rFonts w:ascii="Open Sans" w:hAnsi="Open Sans" w:cs="Open Sans"/>
                <w:color w:val="404040" w:themeColor="text1" w:themeTint="BF"/>
                <w:lang w:val="en-AU"/>
              </w:rPr>
            </w:pPr>
            <w:r w:rsidRPr="51782508">
              <w:rPr>
                <w:rFonts w:ascii="Open Sans" w:hAnsi="Open Sans" w:cs="Open Sans"/>
                <w:color w:val="404040" w:themeColor="text1" w:themeTint="BF"/>
                <w:lang w:val="en-AU"/>
              </w:rPr>
              <w:t xml:space="preserve">When old structures no longer bring life and leave people discouraged, we can move beyond them—asking new questions and seeking new answers. </w:t>
            </w:r>
            <w:r w:rsidRPr="51782508">
              <w:rPr>
                <w:rFonts w:ascii="Open Sans" w:hAnsi="Open Sans" w:cs="Open Sans"/>
                <w:color w:val="404040" w:themeColor="text1" w:themeTint="BF"/>
                <w:lang w:val="en-GB"/>
              </w:rPr>
              <w:t>In today’s Gospel, Jesus invites us to think differently. Recognising this, we see that moving forward with the harvest demands a new way of thinking—one that ultimately reshapes how we see everything.</w:t>
            </w:r>
          </w:p>
          <w:p w14:paraId="6ACB6571" w14:textId="77777777" w:rsidR="003A26A6" w:rsidRPr="00153739" w:rsidRDefault="003A26A6" w:rsidP="00060D03">
            <w:pPr>
              <w:pStyle w:val="paragraph"/>
              <w:jc w:val="both"/>
              <w:rPr>
                <w:rFonts w:ascii="Open Sans" w:hAnsi="Open Sans" w:cs="Open Sans"/>
                <w:color w:val="404040" w:themeColor="text1" w:themeTint="BF"/>
                <w:lang w:val="en-AU"/>
              </w:rPr>
            </w:pPr>
            <w:bookmarkStart w:id="1" w:name="OLE_LINK1"/>
            <w:r w:rsidRPr="00153739">
              <w:rPr>
                <w:rFonts w:ascii="Open Sans" w:hAnsi="Open Sans" w:cs="Open Sans"/>
                <w:color w:val="404040" w:themeColor="text1" w:themeTint="BF"/>
                <w:lang w:val="en-AU"/>
              </w:rPr>
              <w:lastRenderedPageBreak/>
              <w:t>Ministry is not a ‘stained-glass’ word only for professional Christian workers. It simply means service. Every Christian is called to serve Christ with the unique gifts and opportunities God has given them, using these to serve the people in their lives.</w:t>
            </w:r>
          </w:p>
          <w:p w14:paraId="17FF9C0F" w14:textId="77777777" w:rsidR="003A26A6" w:rsidRPr="00153739" w:rsidRDefault="003A26A6" w:rsidP="00060D03">
            <w:pPr>
              <w:pStyle w:val="paragraph"/>
              <w:jc w:val="both"/>
              <w:rPr>
                <w:rFonts w:ascii="Open Sans" w:hAnsi="Open Sans" w:cs="Open Sans"/>
                <w:color w:val="404040" w:themeColor="text1" w:themeTint="BF"/>
                <w:lang w:val="en-AU"/>
              </w:rPr>
            </w:pPr>
            <w:bookmarkStart w:id="2" w:name="OLE_LINK3"/>
            <w:bookmarkEnd w:id="1"/>
            <w:r w:rsidRPr="00153739">
              <w:rPr>
                <w:rFonts w:ascii="Open Sans" w:hAnsi="Open Sans" w:cs="Open Sans"/>
                <w:color w:val="404040" w:themeColor="text1" w:themeTint="BF"/>
                <w:lang w:val="en-AU"/>
              </w:rPr>
              <w:t xml:space="preserve">It is time to answer </w:t>
            </w:r>
            <w:r>
              <w:rPr>
                <w:rFonts w:ascii="Open Sans" w:hAnsi="Open Sans" w:cs="Open Sans"/>
                <w:color w:val="404040" w:themeColor="text1" w:themeTint="BF"/>
                <w:lang w:val="en-AU"/>
              </w:rPr>
              <w:t>His</w:t>
            </w:r>
            <w:r w:rsidRPr="00153739">
              <w:rPr>
                <w:rFonts w:ascii="Open Sans" w:hAnsi="Open Sans" w:cs="Open Sans"/>
                <w:color w:val="404040" w:themeColor="text1" w:themeTint="BF"/>
                <w:lang w:val="en-AU"/>
              </w:rPr>
              <w:t xml:space="preserve"> ‘help wanted’ request so we begin to see as Jesus saw: the great need of lost people; the great harvest of lost people; and the great need for more workers in the harvest. </w:t>
            </w:r>
          </w:p>
          <w:p w14:paraId="4412B69A" w14:textId="77777777" w:rsidR="003A26A6" w:rsidRPr="001E0C9A" w:rsidRDefault="003A26A6" w:rsidP="00060D03">
            <w:pPr>
              <w:pStyle w:val="paragraph"/>
              <w:jc w:val="both"/>
              <w:rPr>
                <w:rFonts w:ascii="Open Sans" w:hAnsi="Open Sans" w:cs="Open Sans"/>
                <w:color w:val="404040" w:themeColor="text1" w:themeTint="BF"/>
                <w:lang w:val="en-AU"/>
              </w:rPr>
            </w:pPr>
            <w:bookmarkStart w:id="3" w:name="OLE_LINK4"/>
            <w:bookmarkEnd w:id="2"/>
            <w:r w:rsidRPr="001E0C9A">
              <w:rPr>
                <w:rFonts w:ascii="Open Sans" w:hAnsi="Open Sans" w:cs="Open Sans"/>
                <w:color w:val="404040" w:themeColor="text1" w:themeTint="BF"/>
                <w:lang w:val="en-AU"/>
              </w:rPr>
              <w:t>As we learn to see as Jesus saw, our thinking begins to change. He calls us to</w:t>
            </w:r>
          </w:p>
          <w:p w14:paraId="1CF412E8" w14:textId="77777777" w:rsidR="003A26A6" w:rsidRPr="00F214DA" w:rsidRDefault="003A26A6" w:rsidP="00F214DA">
            <w:pPr>
              <w:pStyle w:val="paragraph"/>
              <w:jc w:val="center"/>
              <w:rPr>
                <w:rFonts w:ascii="Open Sans" w:hAnsi="Open Sans" w:cs="Open Sans"/>
                <w:b/>
                <w:bCs/>
                <w:color w:val="002060"/>
                <w:sz w:val="28"/>
                <w:szCs w:val="28"/>
                <w:lang w:val="en-AU"/>
              </w:rPr>
            </w:pPr>
            <w:r w:rsidRPr="00F214DA">
              <w:rPr>
                <w:rFonts w:ascii="Open Sans" w:hAnsi="Open Sans" w:cs="Open Sans"/>
                <w:b/>
                <w:bCs/>
                <w:color w:val="002060"/>
                <w:sz w:val="28"/>
                <w:szCs w:val="28"/>
                <w:lang w:val="en-AU"/>
              </w:rPr>
              <w:t>see as He sees,</w:t>
            </w:r>
          </w:p>
          <w:p w14:paraId="5A860367" w14:textId="77777777" w:rsidR="003A26A6" w:rsidRPr="00F214DA" w:rsidRDefault="003A26A6" w:rsidP="00F214DA">
            <w:pPr>
              <w:pStyle w:val="paragraph"/>
              <w:jc w:val="center"/>
              <w:rPr>
                <w:rFonts w:ascii="Open Sans" w:hAnsi="Open Sans" w:cs="Open Sans"/>
                <w:b/>
                <w:bCs/>
                <w:color w:val="002060"/>
                <w:sz w:val="28"/>
                <w:szCs w:val="28"/>
                <w:lang w:val="en-AU"/>
              </w:rPr>
            </w:pPr>
            <w:r w:rsidRPr="00F214DA">
              <w:rPr>
                <w:rFonts w:ascii="Open Sans" w:hAnsi="Open Sans" w:cs="Open Sans"/>
                <w:b/>
                <w:bCs/>
                <w:color w:val="002060"/>
                <w:sz w:val="28"/>
                <w:szCs w:val="28"/>
                <w:lang w:val="en-AU"/>
              </w:rPr>
              <w:t>feel as He feels,</w:t>
            </w:r>
          </w:p>
          <w:p w14:paraId="623D7E4D" w14:textId="77777777" w:rsidR="003A26A6" w:rsidRPr="00F214DA" w:rsidRDefault="003A26A6" w:rsidP="00F214DA">
            <w:pPr>
              <w:pStyle w:val="paragraph"/>
              <w:jc w:val="center"/>
              <w:rPr>
                <w:rFonts w:ascii="Open Sans" w:hAnsi="Open Sans" w:cs="Open Sans"/>
                <w:b/>
                <w:bCs/>
                <w:color w:val="002060"/>
                <w:sz w:val="28"/>
                <w:szCs w:val="28"/>
                <w:lang w:val="en-AU"/>
              </w:rPr>
            </w:pPr>
            <w:r w:rsidRPr="00F214DA">
              <w:rPr>
                <w:rFonts w:ascii="Open Sans" w:hAnsi="Open Sans" w:cs="Open Sans"/>
                <w:b/>
                <w:bCs/>
                <w:color w:val="002060"/>
                <w:sz w:val="28"/>
                <w:szCs w:val="28"/>
                <w:lang w:val="en-AU"/>
              </w:rPr>
              <w:t>and respond wherever there is need.</w:t>
            </w:r>
          </w:p>
          <w:p w14:paraId="6C0DBCFF" w14:textId="183D591B" w:rsidR="00BD624E" w:rsidRPr="007D68FC" w:rsidRDefault="003A26A6" w:rsidP="00060D03">
            <w:pPr>
              <w:pStyle w:val="paragraph"/>
              <w:jc w:val="both"/>
              <w:textAlignment w:val="baseline"/>
            </w:pPr>
            <w:r w:rsidRPr="51782508">
              <w:rPr>
                <w:rFonts w:ascii="Open Sans" w:hAnsi="Open Sans" w:cs="Open Sans"/>
                <w:color w:val="404040" w:themeColor="text1" w:themeTint="BF"/>
                <w:lang w:val="en-AU"/>
              </w:rPr>
              <w:t xml:space="preserve">The action of rethinking changes our minds and attitudes </w:t>
            </w:r>
            <w:r w:rsidR="00CE10B4">
              <w:rPr>
                <w:rFonts w:ascii="Open Sans" w:hAnsi="Open Sans" w:cs="Open Sans"/>
                <w:color w:val="404040" w:themeColor="text1" w:themeTint="BF"/>
                <w:lang w:val="en-AU"/>
              </w:rPr>
              <w:t xml:space="preserve">and </w:t>
            </w:r>
            <w:r w:rsidRPr="51782508">
              <w:rPr>
                <w:rFonts w:ascii="Open Sans" w:hAnsi="Open Sans" w:cs="Open Sans"/>
                <w:color w:val="404040" w:themeColor="text1" w:themeTint="BF"/>
                <w:lang w:val="en-AU"/>
              </w:rPr>
              <w:t>begin to reshape and renew, and we become the workers God has always planned for H</w:t>
            </w:r>
            <w:r w:rsidR="00CE10B4">
              <w:rPr>
                <w:rFonts w:ascii="Open Sans" w:hAnsi="Open Sans" w:cs="Open Sans"/>
                <w:color w:val="404040" w:themeColor="text1" w:themeTint="BF"/>
                <w:lang w:val="en-AU"/>
              </w:rPr>
              <w:t>i</w:t>
            </w:r>
            <w:r w:rsidRPr="51782508">
              <w:rPr>
                <w:rFonts w:ascii="Open Sans" w:hAnsi="Open Sans" w:cs="Open Sans"/>
                <w:color w:val="404040" w:themeColor="text1" w:themeTint="BF"/>
                <w:lang w:val="en-AU"/>
              </w:rPr>
              <w:t>s harvest—we are simply invited to ‘apply within.’</w:t>
            </w:r>
            <w:bookmarkEnd w:id="3"/>
          </w:p>
          <w:p w14:paraId="66D9C39F" w14:textId="451A29C3" w:rsidR="006C7C55" w:rsidRDefault="006C7C55" w:rsidP="51782508">
            <w:pPr>
              <w:pStyle w:val="HTMLPreformatted"/>
              <w:jc w:val="both"/>
              <w:textAlignment w:val="baseline"/>
              <w:rPr>
                <w:rFonts w:ascii="Open Sans" w:hAnsi="Open Sans" w:cs="Open Sans"/>
                <w:color w:val="404040" w:themeColor="text1" w:themeTint="BF"/>
                <w:sz w:val="24"/>
                <w:szCs w:val="24"/>
                <w:lang w:val="en-AU"/>
              </w:rPr>
            </w:pPr>
          </w:p>
          <w:p w14:paraId="6FA230BF" w14:textId="21B6A250" w:rsidR="006C7C55" w:rsidRPr="007D68FC" w:rsidRDefault="00CE10B4" w:rsidP="51782508">
            <w:pPr>
              <w:pStyle w:val="HTMLPreformatted"/>
              <w:jc w:val="both"/>
              <w:textAlignment w:val="baseline"/>
              <w:rPr>
                <w:rFonts w:ascii="Open Sans" w:hAnsi="Open Sans" w:cs="Open Sans"/>
                <w:color w:val="404040" w:themeColor="text1" w:themeTint="BF"/>
                <w:sz w:val="24"/>
                <w:szCs w:val="24"/>
                <w:lang w:val="en-AU"/>
              </w:rPr>
            </w:pPr>
            <w:r w:rsidRPr="006C7C55">
              <w:rPr>
                <w:rFonts w:ascii="Open Sans" w:hAnsi="Open Sans" w:cs="Open Sans"/>
                <w:i/>
                <w:iCs/>
                <w:noProof/>
                <w:color w:val="404040" w:themeColor="text1" w:themeTint="BF"/>
                <w:sz w:val="24"/>
                <w:szCs w:val="24"/>
              </w:rPr>
              <mc:AlternateContent>
                <mc:Choice Requires="wps">
                  <w:drawing>
                    <wp:anchor distT="45720" distB="45720" distL="114300" distR="114300" simplePos="0" relativeHeight="251663360" behindDoc="0" locked="0" layoutInCell="1" allowOverlap="1" wp14:anchorId="20F87D5D" wp14:editId="5851D23D">
                      <wp:simplePos x="0" y="0"/>
                      <wp:positionH relativeFrom="column">
                        <wp:posOffset>45085</wp:posOffset>
                      </wp:positionH>
                      <wp:positionV relativeFrom="paragraph">
                        <wp:posOffset>543560</wp:posOffset>
                      </wp:positionV>
                      <wp:extent cx="6048375" cy="476250"/>
                      <wp:effectExtent l="133350" t="133350" r="142875" b="152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8375" cy="47625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76E0DF13" w14:textId="77777777" w:rsidR="006C7C55" w:rsidRPr="006C7C55" w:rsidRDefault="006C7C55" w:rsidP="006C7C55">
                                  <w:pPr>
                                    <w:pStyle w:val="HTMLPreformatted"/>
                                    <w:jc w:val="center"/>
                                    <w:textAlignment w:val="baseline"/>
                                    <w:rPr>
                                      <w:rFonts w:ascii="Open Sans" w:hAnsi="Open Sans" w:cs="Open Sans"/>
                                      <w:b/>
                                      <w:bCs/>
                                      <w:i/>
                                      <w:iCs/>
                                      <w:color w:val="C00000"/>
                                      <w:sz w:val="28"/>
                                      <w:szCs w:val="28"/>
                                    </w:rPr>
                                  </w:pPr>
                                  <w:r w:rsidRPr="006C7C55">
                                    <w:rPr>
                                      <w:rFonts w:ascii="Open Sans" w:hAnsi="Open Sans" w:cs="Open Sans"/>
                                      <w:b/>
                                      <w:bCs/>
                                      <w:i/>
                                      <w:iCs/>
                                      <w:color w:val="C00000"/>
                                      <w:sz w:val="28"/>
                                      <w:szCs w:val="28"/>
                                    </w:rPr>
                                    <w:t>How does Jesus empower me to help my community?</w:t>
                                  </w:r>
                                </w:p>
                                <w:p w14:paraId="03E86590" w14:textId="67B3D02F" w:rsidR="006C7C55" w:rsidRDefault="006C7C5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0F87D5D" id="_x0000_t202" coordsize="21600,21600" o:spt="202" path="m,l,21600r21600,l21600,xe">
                      <v:stroke joinstyle="miter"/>
                      <v:path gradientshapeok="t" o:connecttype="rect"/>
                    </v:shapetype>
                    <v:shape id="Text Box 2" o:spid="_x0000_s1027" type="#_x0000_t202" style="position:absolute;left:0;text-align:left;margin-left:3.55pt;margin-top:42.8pt;width:476.25pt;height:37.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" stroked="f">
                      <v:shadow on="t" color="black" offset="0,1pt"/>
                      <v:textbox>
                        <w:txbxContent>
                          <w:p w14:paraId="76E0DF13" w14:textId="77777777" w:rsidR="006C7C55" w:rsidRPr="006C7C55" w:rsidRDefault="006C7C55" w:rsidP="006C7C55">
                            <w:pPr>
                              <w:pStyle w:val="HTMLPreformatted"/>
                              <w:jc w:val="center"/>
                              <w:textAlignment w:val="baseline"/>
                              <w:rPr>
                                <w:rFonts w:ascii="Open Sans" w:hAnsi="Open Sans" w:cs="Open Sans"/>
                                <w:b/>
                                <w:bCs/>
                                <w:i/>
                                <w:iCs/>
                                <w:color w:val="C00000"/>
                                <w:sz w:val="28"/>
                                <w:szCs w:val="28"/>
                              </w:rPr>
                            </w:pPr>
                            <w:r w:rsidRPr="006C7C55">
                              <w:rPr>
                                <w:rFonts w:ascii="Open Sans" w:hAnsi="Open Sans" w:cs="Open Sans"/>
                                <w:b/>
                                <w:bCs/>
                                <w:i/>
                                <w:iCs/>
                                <w:color w:val="C00000"/>
                                <w:sz w:val="28"/>
                                <w:szCs w:val="28"/>
                              </w:rPr>
                              <w:t>How does Jesus empower me to help my community?</w:t>
                            </w:r>
                          </w:p>
                          <w:p w14:paraId="03E86590" w14:textId="67B3D02F" w:rsidR="006C7C55" w:rsidRDefault="006C7C55"/>
                        </w:txbxContent>
                      </v:textbox>
                      <w10:wrap type="square"/>
                    </v:shape>
                  </w:pict>
                </mc:Fallback>
              </mc:AlternateContent>
            </w:r>
            <w:r w:rsidR="1C03B7C2" w:rsidRPr="51782508">
              <w:rPr>
                <w:rFonts w:ascii="Open Sans" w:hAnsi="Open Sans" w:cs="Open Sans"/>
                <w:color w:val="404040" w:themeColor="text1" w:themeTint="BF"/>
                <w:sz w:val="24"/>
                <w:szCs w:val="24"/>
                <w:lang w:val="en-AU"/>
              </w:rPr>
              <w:t>This morning/evening, consider these two questions:</w:t>
            </w:r>
          </w:p>
          <w:p w14:paraId="7EA5F601" w14:textId="1AC6BCEB" w:rsidR="00BD624E" w:rsidRPr="006C7C55" w:rsidRDefault="00CE10B4" w:rsidP="006C7C55">
            <w:pPr>
              <w:pStyle w:val="HTMLPreformatted"/>
              <w:jc w:val="center"/>
              <w:textAlignment w:val="baseline"/>
              <w:rPr>
                <w:rFonts w:ascii="Open Sans" w:hAnsi="Open Sans" w:cs="Open Sans"/>
                <w:b/>
                <w:bCs/>
                <w:color w:val="404040" w:themeColor="text1" w:themeTint="BF"/>
                <w:sz w:val="24"/>
                <w:szCs w:val="24"/>
                <w:lang w:val="en-AU"/>
              </w:rPr>
            </w:pPr>
            <w:r w:rsidRPr="006C7C55">
              <w:rPr>
                <w:rFonts w:ascii="Open Sans" w:hAnsi="Open Sans" w:cs="Open Sans"/>
                <w:i/>
                <w:iCs/>
                <w:noProof/>
                <w:color w:val="404040" w:themeColor="text1" w:themeTint="BF"/>
                <w:sz w:val="24"/>
                <w:szCs w:val="24"/>
              </w:rPr>
              <mc:AlternateContent>
                <mc:Choice Requires="wps">
                  <w:drawing>
                    <wp:anchor distT="45720" distB="45720" distL="114300" distR="114300" simplePos="0" relativeHeight="251665408" behindDoc="0" locked="0" layoutInCell="1" allowOverlap="1" wp14:anchorId="5BA4DF73" wp14:editId="609BEB2E">
                      <wp:simplePos x="0" y="0"/>
                      <wp:positionH relativeFrom="column">
                        <wp:posOffset>63500</wp:posOffset>
                      </wp:positionH>
                      <wp:positionV relativeFrom="paragraph">
                        <wp:posOffset>1536065</wp:posOffset>
                      </wp:positionV>
                      <wp:extent cx="6000750" cy="533400"/>
                      <wp:effectExtent l="133350" t="133350" r="133350" b="152400"/>
                      <wp:wrapSquare wrapText="bothSides"/>
                      <wp:docPr id="17630252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533400"/>
                              </a:xfrm>
                              <a:prstGeom prst="rect">
                                <a:avLst/>
                              </a:prstGeom>
                              <a:solidFill>
                                <a:srgbClr val="FFFFFF"/>
                              </a:solidFill>
                              <a:ln w="9525">
                                <a:noFill/>
                                <a:miter lim="800000"/>
                                <a:headEnd/>
                                <a:tailEnd/>
                              </a:ln>
                              <a:effectLst>
                                <a:outerShdw blurRad="107950" dist="12700" dir="5400000" algn="ctr">
                                  <a:srgbClr val="000000"/>
                                </a:outerShdw>
                              </a:effectLst>
                              <a:scene3d>
                                <a:camera prst="orthographicFront">
                                  <a:rot lat="0" lon="0" rev="0"/>
                                </a:camera>
                                <a:lightRig rig="soft" dir="t">
                                  <a:rot lat="0" lon="0" rev="0"/>
                                </a:lightRig>
                              </a:scene3d>
                              <a:sp3d contourW="44450" prstMaterial="matte">
                                <a:bevelT w="63500" h="63500" prst="artDeco"/>
                                <a:contourClr>
                                  <a:srgbClr val="FFFFFF"/>
                                </a:contourClr>
                              </a:sp3d>
                            </wps:spPr>
                            <wps:txbx>
                              <w:txbxContent>
                                <w:p w14:paraId="091F8F04" w14:textId="77777777" w:rsidR="006C7C55" w:rsidRPr="006C7C55" w:rsidRDefault="006C7C55" w:rsidP="006C7C55">
                                  <w:pPr>
                                    <w:pStyle w:val="HTMLPreformatted"/>
                                    <w:jc w:val="center"/>
                                    <w:textAlignment w:val="baseline"/>
                                    <w:rPr>
                                      <w:rFonts w:ascii="Open Sans" w:hAnsi="Open Sans" w:cs="Open Sans"/>
                                      <w:b/>
                                      <w:bCs/>
                                      <w:i/>
                                      <w:iCs/>
                                      <w:color w:val="C00000"/>
                                      <w:sz w:val="28"/>
                                      <w:szCs w:val="28"/>
                                    </w:rPr>
                                  </w:pPr>
                                  <w:r w:rsidRPr="006C7C55">
                                    <w:rPr>
                                      <w:rFonts w:ascii="Open Sans" w:hAnsi="Open Sans" w:cs="Open Sans"/>
                                      <w:b/>
                                      <w:bCs/>
                                      <w:i/>
                                      <w:iCs/>
                                      <w:color w:val="C00000"/>
                                      <w:sz w:val="28"/>
                                      <w:szCs w:val="28"/>
                                    </w:rPr>
                                    <w:t xml:space="preserve">What is </w:t>
                                  </w:r>
                                  <w:proofErr w:type="spellStart"/>
                                  <w:r w:rsidRPr="006C7C55">
                                    <w:rPr>
                                      <w:rFonts w:ascii="Open Sans" w:hAnsi="Open Sans" w:cs="Open Sans"/>
                                      <w:b/>
                                      <w:bCs/>
                                      <w:i/>
                                      <w:iCs/>
                                      <w:color w:val="C00000"/>
                                      <w:sz w:val="28"/>
                                      <w:szCs w:val="28"/>
                                    </w:rPr>
                                    <w:t>Adsumus</w:t>
                                  </w:r>
                                  <w:proofErr w:type="spellEnd"/>
                                  <w:r w:rsidRPr="006C7C55">
                                    <w:rPr>
                                      <w:rFonts w:ascii="Open Sans" w:hAnsi="Open Sans" w:cs="Open Sans"/>
                                      <w:b/>
                                      <w:bCs/>
                                      <w:i/>
                                      <w:iCs/>
                                      <w:color w:val="C00000"/>
                                      <w:sz w:val="28"/>
                                      <w:szCs w:val="28"/>
                                    </w:rPr>
                                    <w:t xml:space="preserve"> asking of me?</w:t>
                                  </w:r>
                                </w:p>
                                <w:p w14:paraId="3EA43FC1" w14:textId="1C7964B8" w:rsidR="006C7C55" w:rsidRDefault="006C7C5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A4DF73" id="_x0000_s1028" type="#_x0000_t202" style="position:absolute;left:0;text-align:left;margin-left:5pt;margin-top:120.95pt;width:472.5pt;height:42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" stroked="f">
                      <v:shadow on="t" color="black" offset="0,1pt"/>
                      <v:textbox>
                        <w:txbxContent>
                          <w:p w14:paraId="091F8F04" w14:textId="77777777" w:rsidR="006C7C55" w:rsidRPr="006C7C55" w:rsidRDefault="006C7C55" w:rsidP="006C7C55">
                            <w:pPr>
                              <w:pStyle w:val="HTMLPreformatted"/>
                              <w:jc w:val="center"/>
                              <w:textAlignment w:val="baseline"/>
                              <w:rPr>
                                <w:rFonts w:ascii="Open Sans" w:hAnsi="Open Sans" w:cs="Open Sans"/>
                                <w:b/>
                                <w:bCs/>
                                <w:i/>
                                <w:iCs/>
                                <w:color w:val="C00000"/>
                                <w:sz w:val="28"/>
                                <w:szCs w:val="28"/>
                              </w:rPr>
                            </w:pPr>
                            <w:r w:rsidRPr="006C7C55">
                              <w:rPr>
                                <w:rFonts w:ascii="Open Sans" w:hAnsi="Open Sans" w:cs="Open Sans"/>
                                <w:b/>
                                <w:bCs/>
                                <w:i/>
                                <w:iCs/>
                                <w:color w:val="C00000"/>
                                <w:sz w:val="28"/>
                                <w:szCs w:val="28"/>
                              </w:rPr>
                              <w:t xml:space="preserve">What is </w:t>
                            </w:r>
                            <w:proofErr w:type="spellStart"/>
                            <w:r w:rsidRPr="006C7C55">
                              <w:rPr>
                                <w:rFonts w:ascii="Open Sans" w:hAnsi="Open Sans" w:cs="Open Sans"/>
                                <w:b/>
                                <w:bCs/>
                                <w:i/>
                                <w:iCs/>
                                <w:color w:val="C00000"/>
                                <w:sz w:val="28"/>
                                <w:szCs w:val="28"/>
                              </w:rPr>
                              <w:t>Adsumus</w:t>
                            </w:r>
                            <w:proofErr w:type="spellEnd"/>
                            <w:r w:rsidRPr="006C7C55">
                              <w:rPr>
                                <w:rFonts w:ascii="Open Sans" w:hAnsi="Open Sans" w:cs="Open Sans"/>
                                <w:b/>
                                <w:bCs/>
                                <w:i/>
                                <w:iCs/>
                                <w:color w:val="C00000"/>
                                <w:sz w:val="28"/>
                                <w:szCs w:val="28"/>
                              </w:rPr>
                              <w:t xml:space="preserve"> asking of me?</w:t>
                            </w:r>
                          </w:p>
                          <w:p w14:paraId="3EA43FC1" w14:textId="1C7964B8" w:rsidR="006C7C55" w:rsidRDefault="006C7C55"/>
                        </w:txbxContent>
                      </v:textbox>
                      <w10:wrap type="square"/>
                    </v:shape>
                  </w:pict>
                </mc:Fallback>
              </mc:AlternateContent>
            </w:r>
            <w:r w:rsidR="1C03B7C2" w:rsidRPr="006C7C55">
              <w:rPr>
                <w:rFonts w:ascii="Open Sans" w:hAnsi="Open Sans" w:cs="Open Sans"/>
                <w:b/>
                <w:bCs/>
                <w:color w:val="404040" w:themeColor="text1" w:themeTint="BF"/>
                <w:sz w:val="24"/>
                <w:szCs w:val="24"/>
                <w:lang w:val="en-AU"/>
              </w:rPr>
              <w:t>A</w:t>
            </w:r>
            <w:r w:rsidRPr="00CE10B4">
              <w:rPr>
                <w:rFonts w:ascii="Open Sans" w:hAnsi="Open Sans" w:cs="Open Sans"/>
                <w:b/>
                <w:bCs/>
                <w:color w:val="404040" w:themeColor="text1" w:themeTint="BF"/>
                <w:sz w:val="24"/>
                <w:szCs w:val="24"/>
                <w:lang w:val="en-AU"/>
              </w:rPr>
              <w:t>ND</w:t>
            </w:r>
          </w:p>
          <w:p w14:paraId="1D76DCD2" w14:textId="06BAFDC3" w:rsidR="00BD624E" w:rsidRPr="007D68FC" w:rsidRDefault="00BD624E" w:rsidP="51782508">
            <w:pPr>
              <w:jc w:val="both"/>
              <w:textAlignment w:val="baseline"/>
              <w:rPr>
                <w:rFonts w:ascii="Open Sans" w:hAnsi="Open Sans" w:cs="Open Sans"/>
                <w:b/>
                <w:bCs/>
                <w:color w:val="1F3864" w:themeColor="accent1" w:themeShade="80"/>
              </w:rPr>
            </w:pPr>
          </w:p>
          <w:p w14:paraId="34424202" w14:textId="5F7FB7D3" w:rsidR="00BD624E" w:rsidRPr="007D68FC" w:rsidRDefault="00BD624E" w:rsidP="51782508">
            <w:pPr>
              <w:jc w:val="both"/>
              <w:textAlignment w:val="baseline"/>
              <w:rPr>
                <w:rFonts w:ascii="Open Sans" w:hAnsi="Open Sans" w:cs="Open Sans"/>
                <w:b/>
                <w:bCs/>
                <w:color w:val="1F3864" w:themeColor="accent1" w:themeShade="80"/>
              </w:rPr>
            </w:pPr>
          </w:p>
          <w:p w14:paraId="52F2C6B4" w14:textId="454E8584" w:rsidR="00BD624E" w:rsidRPr="007D68FC" w:rsidRDefault="00BD624E" w:rsidP="51782508">
            <w:pPr>
              <w:jc w:val="both"/>
              <w:textAlignment w:val="baseline"/>
              <w:rPr>
                <w:rFonts w:ascii="Open Sans" w:hAnsi="Open Sans" w:cs="Open Sans"/>
                <w:b/>
                <w:bCs/>
                <w:color w:val="1F3864" w:themeColor="accent1" w:themeShade="80"/>
              </w:rPr>
            </w:pPr>
          </w:p>
          <w:p w14:paraId="577DE02E" w14:textId="2DB62BFD" w:rsidR="00BD624E" w:rsidRPr="007D68FC" w:rsidRDefault="00BD624E" w:rsidP="51782508">
            <w:pPr>
              <w:jc w:val="both"/>
              <w:textAlignment w:val="baseline"/>
              <w:rPr>
                <w:rFonts w:ascii="Open Sans" w:hAnsi="Open Sans" w:cs="Open Sans"/>
                <w:b/>
                <w:bCs/>
                <w:color w:val="1F3864" w:themeColor="accent1" w:themeShade="80"/>
              </w:rPr>
            </w:pPr>
          </w:p>
          <w:p w14:paraId="4E736848" w14:textId="77777777" w:rsidR="006C7C55" w:rsidRPr="007D68FC" w:rsidRDefault="006C7C55" w:rsidP="51782508">
            <w:pPr>
              <w:jc w:val="both"/>
              <w:textAlignment w:val="baseline"/>
              <w:rPr>
                <w:rFonts w:ascii="Open Sans" w:hAnsi="Open Sans" w:cs="Open Sans"/>
                <w:b/>
                <w:bCs/>
                <w:color w:val="1F3864" w:themeColor="accent1" w:themeShade="80"/>
              </w:rPr>
            </w:pPr>
          </w:p>
          <w:p w14:paraId="6423A1A7" w14:textId="70D2C0D6" w:rsidR="00BD624E" w:rsidRPr="007D68FC" w:rsidRDefault="00BD624E" w:rsidP="51782508">
            <w:pPr>
              <w:jc w:val="both"/>
              <w:textAlignment w:val="baseline"/>
              <w:rPr>
                <w:rFonts w:ascii="Open Sans" w:hAnsi="Open Sans" w:cs="Open Sans"/>
                <w:b/>
                <w:bCs/>
                <w:color w:val="1F3864" w:themeColor="accent1" w:themeShade="80"/>
              </w:rPr>
            </w:pPr>
          </w:p>
          <w:p w14:paraId="512EB799" w14:textId="26B940FD" w:rsidR="006C7C55" w:rsidRPr="004356BB" w:rsidRDefault="006C7C55" w:rsidP="006C7C55">
            <w:pPr>
              <w:jc w:val="center"/>
              <w:rPr>
                <w:rFonts w:ascii="Open Sans" w:hAnsi="Open Sans" w:cs="Open Sans"/>
                <w:lang w:val="en-GB"/>
              </w:rPr>
            </w:pPr>
          </w:p>
          <w:p w14:paraId="116B135D" w14:textId="06FABF90" w:rsidR="00BD624E" w:rsidRPr="004356BB" w:rsidRDefault="12775FC9" w:rsidP="51782508">
            <w:pPr>
              <w:jc w:val="both"/>
              <w:textAlignment w:val="baseline"/>
              <w:rPr>
                <w:rFonts w:ascii="Open Sans" w:hAnsi="Open Sans" w:cs="Open Sans"/>
                <w:b/>
                <w:bCs/>
                <w:color w:val="002060"/>
                <w:sz w:val="28"/>
                <w:szCs w:val="28"/>
              </w:rPr>
            </w:pPr>
            <w:r w:rsidRPr="004356BB">
              <w:rPr>
                <w:rFonts w:ascii="Open Sans" w:hAnsi="Open Sans" w:cs="Open Sans"/>
                <w:b/>
                <w:bCs/>
                <w:color w:val="002060"/>
                <w:sz w:val="28"/>
                <w:szCs w:val="28"/>
              </w:rPr>
              <w:t>References</w:t>
            </w:r>
          </w:p>
          <w:p w14:paraId="3097C7E4" w14:textId="77777777" w:rsidR="00BD624E" w:rsidRPr="007D68FC" w:rsidRDefault="00BD624E" w:rsidP="51782508">
            <w:pPr>
              <w:jc w:val="both"/>
              <w:textAlignment w:val="baseline"/>
              <w:rPr>
                <w:rFonts w:ascii="Open Sans" w:hAnsi="Open Sans" w:cs="Open Sans"/>
              </w:rPr>
            </w:pPr>
          </w:p>
          <w:p w14:paraId="00F2D463" w14:textId="77777777" w:rsidR="00BD624E" w:rsidRPr="007D68FC" w:rsidRDefault="12775FC9" w:rsidP="51782508">
            <w:pPr>
              <w:ind w:left="720" w:hanging="720"/>
              <w:textAlignment w:val="baseline"/>
              <w:rPr>
                <w:rFonts w:ascii="Open Sans" w:hAnsi="Open Sans" w:cs="Open Sans"/>
              </w:rPr>
            </w:pPr>
            <w:r w:rsidRPr="51782508">
              <w:rPr>
                <w:rFonts w:ascii="Open Sans" w:hAnsi="Open Sans" w:cs="Open Sans"/>
              </w:rPr>
              <w:t xml:space="preserve">Chittister, J. (2015). </w:t>
            </w:r>
            <w:r w:rsidRPr="51782508">
              <w:rPr>
                <w:rFonts w:ascii="Open Sans" w:hAnsi="Open Sans" w:cs="Open Sans"/>
                <w:i/>
                <w:iCs/>
              </w:rPr>
              <w:t>Between the Dark and the Daylight: Embracing the Contradictions of Life</w:t>
            </w:r>
            <w:r w:rsidRPr="51782508">
              <w:rPr>
                <w:rFonts w:ascii="Open Sans" w:hAnsi="Open Sans" w:cs="Open Sans"/>
              </w:rPr>
              <w:t>. The Crown Publishing Group.</w:t>
            </w:r>
          </w:p>
          <w:p w14:paraId="4AA99E89" w14:textId="77777777" w:rsidR="00BD624E" w:rsidRPr="007D68FC" w:rsidRDefault="00BD624E" w:rsidP="51782508">
            <w:pPr>
              <w:ind w:left="720" w:hanging="720"/>
              <w:textAlignment w:val="baseline"/>
              <w:rPr>
                <w:rFonts w:ascii="Open Sans" w:hAnsi="Open Sans" w:cs="Open Sans"/>
              </w:rPr>
            </w:pPr>
          </w:p>
          <w:p w14:paraId="4B6C025E" w14:textId="77777777" w:rsidR="00BD624E" w:rsidRPr="007D68FC" w:rsidRDefault="12775FC9" w:rsidP="51782508">
            <w:pPr>
              <w:ind w:left="720" w:hanging="720"/>
              <w:textAlignment w:val="baseline"/>
              <w:rPr>
                <w:rFonts w:ascii="Open Sans" w:hAnsi="Open Sans" w:cs="Open Sans"/>
              </w:rPr>
            </w:pPr>
            <w:r w:rsidRPr="51782508">
              <w:rPr>
                <w:rFonts w:ascii="Open Sans" w:hAnsi="Open Sans" w:cs="Open Sans"/>
              </w:rPr>
              <w:t xml:space="preserve">Chittister, J. (2003). </w:t>
            </w:r>
            <w:r w:rsidRPr="51782508">
              <w:rPr>
                <w:rFonts w:ascii="Open Sans" w:hAnsi="Open Sans" w:cs="Open Sans"/>
                <w:i/>
                <w:iCs/>
              </w:rPr>
              <w:t>Listen with the heart: Sacred moments in everyday life</w:t>
            </w:r>
            <w:r w:rsidRPr="51782508">
              <w:rPr>
                <w:rFonts w:ascii="Open Sans" w:hAnsi="Open Sans" w:cs="Open Sans"/>
              </w:rPr>
              <w:t>. Sheed &amp; Ward.</w:t>
            </w:r>
          </w:p>
          <w:p w14:paraId="59335ABA" w14:textId="77777777" w:rsidR="00BD624E" w:rsidRPr="007D68FC" w:rsidRDefault="00BD624E" w:rsidP="51782508">
            <w:pPr>
              <w:textAlignment w:val="baseline"/>
              <w:rPr>
                <w:rFonts w:ascii="Open Sans" w:hAnsi="Open Sans" w:cs="Open Sans"/>
              </w:rPr>
            </w:pPr>
          </w:p>
          <w:p w14:paraId="75A2AB8A" w14:textId="77777777" w:rsidR="00BD624E" w:rsidRPr="007D68FC" w:rsidRDefault="12775FC9" w:rsidP="51782508">
            <w:pPr>
              <w:ind w:left="720" w:hanging="720"/>
              <w:textAlignment w:val="baseline"/>
              <w:rPr>
                <w:rFonts w:ascii="Open Sans" w:hAnsi="Open Sans" w:cs="Open Sans"/>
              </w:rPr>
            </w:pPr>
            <w:r w:rsidRPr="51782508">
              <w:rPr>
                <w:rFonts w:ascii="Open Sans" w:hAnsi="Open Sans" w:cs="Open Sans"/>
              </w:rPr>
              <w:t xml:space="preserve">Coloe, M. (2023). </w:t>
            </w:r>
            <w:r w:rsidRPr="51782508">
              <w:rPr>
                <w:rFonts w:ascii="Open Sans" w:hAnsi="Open Sans" w:cs="Open Sans"/>
                <w:i/>
                <w:iCs/>
              </w:rPr>
              <w:t>Sundays under the Southern Cross: Gospel reflections for years A, B &amp; C</w:t>
            </w:r>
            <w:r w:rsidRPr="51782508">
              <w:rPr>
                <w:rFonts w:ascii="Open Sans" w:hAnsi="Open Sans" w:cs="Open Sans"/>
              </w:rPr>
              <w:t>. Garratt Publishing.</w:t>
            </w:r>
          </w:p>
          <w:p w14:paraId="0CAADD98" w14:textId="77777777" w:rsidR="00BD624E" w:rsidRPr="007D68FC" w:rsidRDefault="00BD624E" w:rsidP="51782508">
            <w:pPr>
              <w:textAlignment w:val="baseline"/>
              <w:rPr>
                <w:rFonts w:ascii="Open Sans" w:hAnsi="Open Sans" w:cs="Open Sans"/>
              </w:rPr>
            </w:pPr>
          </w:p>
          <w:p w14:paraId="2D6F274E" w14:textId="77777777" w:rsidR="00BD624E" w:rsidRPr="007D68FC" w:rsidRDefault="12775FC9" w:rsidP="51782508">
            <w:pPr>
              <w:ind w:left="720" w:hanging="720"/>
              <w:textAlignment w:val="baseline"/>
              <w:rPr>
                <w:rFonts w:ascii="Open Sans" w:hAnsi="Open Sans" w:cs="Open Sans"/>
              </w:rPr>
            </w:pPr>
            <w:r w:rsidRPr="51782508">
              <w:rPr>
                <w:rFonts w:ascii="Open Sans" w:hAnsi="Open Sans" w:cs="Open Sans"/>
              </w:rPr>
              <w:t xml:space="preserve">Johnson, C. V., Chaput, A. T., </w:t>
            </w:r>
            <w:proofErr w:type="spellStart"/>
            <w:r w:rsidRPr="51782508">
              <w:rPr>
                <w:rFonts w:ascii="Open Sans" w:hAnsi="Open Sans" w:cs="Open Sans"/>
              </w:rPr>
              <w:t>Ondrla</w:t>
            </w:r>
            <w:proofErr w:type="spellEnd"/>
            <w:r w:rsidRPr="51782508">
              <w:rPr>
                <w:rFonts w:ascii="Open Sans" w:hAnsi="Open Sans" w:cs="Open Sans"/>
              </w:rPr>
              <w:t xml:space="preserve">, C., &amp; Philipps, J. (2020). </w:t>
            </w:r>
            <w:r w:rsidRPr="51782508">
              <w:rPr>
                <w:rFonts w:ascii="Open Sans" w:hAnsi="Open Sans" w:cs="Open Sans"/>
                <w:i/>
                <w:iCs/>
              </w:rPr>
              <w:t>Celebrating the lectionary: Supplemental lectionary-based catechesis</w:t>
            </w:r>
            <w:r w:rsidRPr="51782508">
              <w:rPr>
                <w:rFonts w:ascii="Open Sans" w:hAnsi="Open Sans" w:cs="Open Sans"/>
              </w:rPr>
              <w:t>. Garratt Publishing.</w:t>
            </w:r>
          </w:p>
          <w:p w14:paraId="5678BFBB" w14:textId="77777777" w:rsidR="00BD624E" w:rsidRPr="007D68FC" w:rsidRDefault="00BD624E" w:rsidP="51782508">
            <w:pPr>
              <w:textAlignment w:val="baseline"/>
              <w:rPr>
                <w:rFonts w:ascii="Open Sans" w:hAnsi="Open Sans" w:cs="Open Sans"/>
              </w:rPr>
            </w:pPr>
          </w:p>
          <w:p w14:paraId="34C0EEA0" w14:textId="77777777" w:rsidR="00BD624E" w:rsidRPr="007D68FC" w:rsidRDefault="12775FC9" w:rsidP="51782508">
            <w:pPr>
              <w:textAlignment w:val="baseline"/>
            </w:pPr>
            <w:r w:rsidRPr="51782508">
              <w:rPr>
                <w:rFonts w:ascii="Open Sans" w:hAnsi="Open Sans" w:cs="Open Sans"/>
              </w:rPr>
              <w:t xml:space="preserve">Keller, W. P. (2015). </w:t>
            </w:r>
            <w:r w:rsidRPr="51782508">
              <w:rPr>
                <w:rFonts w:ascii="Open Sans" w:hAnsi="Open Sans" w:cs="Open Sans"/>
                <w:i/>
                <w:iCs/>
              </w:rPr>
              <w:t>A shepherd looks at Psalm 23</w:t>
            </w:r>
            <w:r w:rsidRPr="51782508">
              <w:rPr>
                <w:rFonts w:ascii="Open Sans" w:hAnsi="Open Sans" w:cs="Open Sans"/>
              </w:rPr>
              <w:t>. Zondervan.</w:t>
            </w:r>
          </w:p>
          <w:p w14:paraId="22A0F7F6" w14:textId="55B45547" w:rsidR="00BD624E" w:rsidRPr="007D68FC" w:rsidRDefault="00BD624E" w:rsidP="51782508">
            <w:pPr>
              <w:textAlignment w:val="baseline"/>
              <w:rPr>
                <w:rFonts w:ascii="Open Sans" w:hAnsi="Open Sans" w:cs="Open Sans"/>
              </w:rPr>
            </w:pPr>
          </w:p>
          <w:p w14:paraId="2D9B62A2" w14:textId="77777777" w:rsidR="00BD624E" w:rsidRPr="007D68FC" w:rsidRDefault="12775FC9" w:rsidP="51782508">
            <w:pPr>
              <w:ind w:left="720" w:hanging="720"/>
              <w:textAlignment w:val="baseline"/>
              <w:rPr>
                <w:rFonts w:ascii="Open Sans" w:hAnsi="Open Sans" w:cs="Open Sans"/>
              </w:rPr>
            </w:pPr>
            <w:r w:rsidRPr="51782508">
              <w:rPr>
                <w:rFonts w:ascii="Open Sans" w:hAnsi="Open Sans" w:cs="Open Sans"/>
                <w:i/>
                <w:iCs/>
              </w:rPr>
              <w:t>Lesson 1: Help Wanted (Matthew 9:35-38) | Bible.org</w:t>
            </w:r>
            <w:r w:rsidRPr="51782508">
              <w:rPr>
                <w:rFonts w:ascii="Open Sans" w:hAnsi="Open Sans" w:cs="Open Sans"/>
              </w:rPr>
              <w:t xml:space="preserve">. (n.d.). Retrieved 12 January 2026, from </w:t>
            </w:r>
            <w:hyperlink r:id="rId10">
              <w:r w:rsidRPr="51782508">
                <w:rPr>
                  <w:rStyle w:val="Hyperlink"/>
                  <w:rFonts w:ascii="Open Sans" w:hAnsi="Open Sans" w:cs="Open Sans"/>
                </w:rPr>
                <w:t>https://bible.org/seriespage/lesson-1-help-wanted-matthew-935-38</w:t>
              </w:r>
            </w:hyperlink>
          </w:p>
          <w:p w14:paraId="34E80D7F" w14:textId="77777777" w:rsidR="00BD624E" w:rsidRPr="007D68FC" w:rsidRDefault="00BD624E" w:rsidP="51782508">
            <w:pPr>
              <w:ind w:left="720" w:hanging="720"/>
              <w:textAlignment w:val="baseline"/>
              <w:rPr>
                <w:rFonts w:ascii="Open Sans" w:hAnsi="Open Sans" w:cs="Open Sans"/>
              </w:rPr>
            </w:pPr>
          </w:p>
          <w:p w14:paraId="750EC3F2" w14:textId="77777777" w:rsidR="00BD624E" w:rsidRPr="007D68FC" w:rsidRDefault="12775FC9" w:rsidP="51782508">
            <w:pPr>
              <w:ind w:left="720" w:hanging="720"/>
              <w:textAlignment w:val="baseline"/>
              <w:rPr>
                <w:rFonts w:ascii="Open Sans" w:hAnsi="Open Sans" w:cs="Open Sans"/>
              </w:rPr>
            </w:pPr>
            <w:r w:rsidRPr="51782508">
              <w:rPr>
                <w:rFonts w:ascii="Open Sans" w:hAnsi="Open Sans" w:cs="Open Sans"/>
              </w:rPr>
              <w:t>"Pastoral Liturgy 53 (3) Complete Journal." Pastoral Liturgy 53, no. 3 (2023): 1-164. DOI: https://doi.org/10.59405/2653-7834.1211</w:t>
            </w:r>
          </w:p>
          <w:p w14:paraId="5CE4EEA3" w14:textId="65B82F33" w:rsidR="00BD624E" w:rsidRPr="007D68FC" w:rsidRDefault="00BD624E" w:rsidP="51782508">
            <w:pPr>
              <w:pStyle w:val="paragraph"/>
              <w:jc w:val="both"/>
              <w:textAlignment w:val="baseline"/>
              <w:rPr>
                <w:rFonts w:ascii="Open Sans" w:hAnsi="Open Sans" w:cs="Open Sans"/>
                <w:color w:val="404040" w:themeColor="text1" w:themeTint="BF"/>
                <w:lang w:val="en-AU"/>
              </w:rPr>
            </w:pPr>
          </w:p>
          <w:p w14:paraId="23528E21" w14:textId="77777777" w:rsidR="00721689" w:rsidRPr="007D68FC" w:rsidRDefault="00721689" w:rsidP="51782508">
            <w:pPr>
              <w:pStyle w:val="paragraph"/>
              <w:jc w:val="both"/>
              <w:textAlignment w:val="baseline"/>
              <w:rPr>
                <w:rFonts w:ascii="Open Sans" w:hAnsi="Open Sans" w:cs="Open Sans"/>
                <w:color w:val="404040" w:themeColor="text1" w:themeTint="BF"/>
                <w:lang w:val="en-AU"/>
              </w:rPr>
            </w:pPr>
          </w:p>
          <w:p w14:paraId="38A1A0BD" w14:textId="50CFE963" w:rsidR="00BD624E" w:rsidRPr="007D68FC" w:rsidRDefault="00BD624E" w:rsidP="51782508">
            <w:pPr>
              <w:pStyle w:val="paragraph"/>
              <w:jc w:val="both"/>
              <w:textAlignment w:val="baseline"/>
              <w:rPr>
                <w:rFonts w:ascii="Open Sans" w:hAnsi="Open Sans" w:cs="Open Sans"/>
                <w:color w:val="404040" w:themeColor="text1" w:themeTint="BF"/>
                <w:lang w:val="en-AU"/>
              </w:rPr>
            </w:pPr>
          </w:p>
          <w:p w14:paraId="4AE3F367" w14:textId="2EA64431" w:rsidR="00BD624E" w:rsidRPr="007D68FC" w:rsidRDefault="00BD624E" w:rsidP="51782508">
            <w:pPr>
              <w:pStyle w:val="paragraph"/>
              <w:jc w:val="both"/>
              <w:textAlignment w:val="baseline"/>
              <w:rPr>
                <w:rFonts w:ascii="Open Sans" w:hAnsi="Open Sans" w:cs="Open Sans"/>
                <w:color w:val="404040" w:themeColor="text1" w:themeTint="BF"/>
                <w:lang w:val="en-AU"/>
              </w:rPr>
            </w:pPr>
          </w:p>
        </w:tc>
      </w:tr>
    </w:tbl>
    <w:p w14:paraId="23D53924" w14:textId="77777777" w:rsidR="00721689" w:rsidRPr="006C10B3" w:rsidRDefault="00721689" w:rsidP="00721689">
      <w:pPr>
        <w:jc w:val="center"/>
        <w:rPr>
          <w:rFonts w:ascii="Open Sans" w:hAnsi="Open Sans" w:cs="Open Sans"/>
          <w:b/>
          <w:bCs/>
          <w:color w:val="3B3838"/>
        </w:rPr>
      </w:pPr>
      <w:r w:rsidRPr="006C10B3">
        <w:rPr>
          <w:rFonts w:ascii="Open Sans" w:hAnsi="Open Sans" w:cs="Open Sans"/>
          <w:b/>
          <w:bCs/>
          <w:color w:val="3B3838"/>
        </w:rPr>
        <w:lastRenderedPageBreak/>
        <w:t>Parish Renewal Team</w:t>
      </w:r>
    </w:p>
    <w:p w14:paraId="45FDD100" w14:textId="77777777" w:rsidR="00721689" w:rsidRPr="006C10B3" w:rsidRDefault="00721689" w:rsidP="00721689">
      <w:pPr>
        <w:jc w:val="center"/>
        <w:rPr>
          <w:rFonts w:ascii="Open Sans" w:hAnsi="Open Sans" w:cs="Open Sans"/>
          <w:b/>
          <w:bCs/>
          <w:color w:val="3B3838"/>
        </w:rPr>
      </w:pPr>
      <w:r w:rsidRPr="006C10B3">
        <w:rPr>
          <w:rFonts w:ascii="Open Sans" w:hAnsi="Open Sans" w:cs="Open Sans"/>
          <w:b/>
          <w:bCs/>
          <w:color w:val="3B3838"/>
        </w:rPr>
        <w:t>450 Hay Street, Perth</w:t>
      </w:r>
    </w:p>
    <w:p w14:paraId="3547CC4F" w14:textId="77777777" w:rsidR="00721689" w:rsidRPr="006C10B3" w:rsidRDefault="00721689" w:rsidP="00721689">
      <w:pPr>
        <w:jc w:val="center"/>
        <w:rPr>
          <w:rFonts w:ascii="Open Sans" w:hAnsi="Open Sans" w:cs="Open Sans"/>
          <w:b/>
          <w:bCs/>
          <w:color w:val="3B3838"/>
        </w:rPr>
      </w:pPr>
      <w:r w:rsidRPr="006C10B3">
        <w:rPr>
          <w:rFonts w:ascii="Open Sans" w:hAnsi="Open Sans" w:cs="Open Sans"/>
          <w:b/>
          <w:bCs/>
          <w:color w:val="3B3838"/>
        </w:rPr>
        <w:t>Ph: 6104 3699 Tues - Thurs</w:t>
      </w:r>
    </w:p>
    <w:p w14:paraId="1E75CE57" w14:textId="77777777" w:rsidR="00721689" w:rsidRPr="00177644" w:rsidRDefault="00721689" w:rsidP="00721689">
      <w:pPr>
        <w:jc w:val="center"/>
        <w:rPr>
          <w:rFonts w:ascii="Open Sans" w:hAnsi="Open Sans" w:cs="Open Sans"/>
          <w:lang w:val="en-GB"/>
        </w:rPr>
      </w:pPr>
      <w:hyperlink r:id="rId11" w:history="1">
        <w:r w:rsidRPr="006C10B3">
          <w:rPr>
            <w:rFonts w:ascii="Open Sans" w:hAnsi="Open Sans" w:cs="Open Sans"/>
            <w:b/>
            <w:bCs/>
            <w:color w:val="0563C1"/>
            <w:u w:val="single"/>
          </w:rPr>
          <w:t>www.parishrenewal.com.au</w:t>
        </w:r>
      </w:hyperlink>
    </w:p>
    <w:p w14:paraId="4CB2B482" w14:textId="1A6A238F" w:rsidR="00531932" w:rsidRPr="006C7C55" w:rsidRDefault="00531932" w:rsidP="006C7C55">
      <w:pPr>
        <w:jc w:val="both"/>
        <w:rPr>
          <w:rFonts w:ascii="Open Sans" w:hAnsi="Open Sans" w:cs="Open Sans"/>
          <w:b/>
          <w:bCs/>
          <w:lang w:val="en-GB"/>
        </w:rPr>
      </w:pPr>
    </w:p>
    <w:sectPr w:rsidR="00531932" w:rsidRPr="006C7C55" w:rsidSect="00DF3420">
      <w:headerReference w:type="default" r:id="rId12"/>
      <w:pgSz w:w="11906" w:h="16838"/>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B946A" w14:textId="77777777" w:rsidR="005A4EA5" w:rsidRDefault="005A4EA5">
      <w:r>
        <w:separator/>
      </w:r>
    </w:p>
  </w:endnote>
  <w:endnote w:type="continuationSeparator" w:id="0">
    <w:p w14:paraId="031630EA" w14:textId="77777777" w:rsidR="005A4EA5" w:rsidRDefault="005A4E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Calibri"/>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ACFF"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7DB46B" w14:textId="77777777" w:rsidR="005A4EA5" w:rsidRDefault="005A4EA5">
      <w:r>
        <w:separator/>
      </w:r>
    </w:p>
  </w:footnote>
  <w:footnote w:type="continuationSeparator" w:id="0">
    <w:p w14:paraId="2F69D591" w14:textId="77777777" w:rsidR="005A4EA5" w:rsidRDefault="005A4E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F5D46" w14:textId="7DC694A4" w:rsidR="006C7C55" w:rsidRDefault="006C7C55" w:rsidP="006C7C55">
    <w:pPr>
      <w:pStyle w:val="Header"/>
      <w:jc w:val="center"/>
    </w:pPr>
    <w:r>
      <w:rPr>
        <w:noProof/>
      </w:rPr>
      <w:drawing>
        <wp:inline distT="0" distB="0" distL="0" distR="0" wp14:anchorId="2CD7F795" wp14:editId="7441D87B">
          <wp:extent cx="628650" cy="6286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166F149A" w14:textId="4EB475D5" w:rsidR="00477829" w:rsidRDefault="004778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835A0"/>
    <w:multiLevelType w:val="multilevel"/>
    <w:tmpl w:val="FB96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EA75245"/>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4D03BB"/>
    <w:multiLevelType w:val="multilevel"/>
    <w:tmpl w:val="853AA2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5B45E46"/>
    <w:multiLevelType w:val="hybridMultilevel"/>
    <w:tmpl w:val="79623F86"/>
    <w:lvl w:ilvl="0" w:tplc="FFFFFFFF">
      <w:start w:val="1"/>
      <w:numFmt w:val="decimal"/>
      <w:lvlText w:val="%1."/>
      <w:lvlJc w:val="left"/>
      <w:pPr>
        <w:ind w:left="390" w:hanging="360"/>
      </w:pPr>
      <w:rPr>
        <w:rFonts w:hint="default"/>
        <w:b/>
      </w:rPr>
    </w:lvl>
    <w:lvl w:ilvl="1" w:tplc="FFFFFFFF" w:tentative="1">
      <w:start w:val="1"/>
      <w:numFmt w:val="lowerLetter"/>
      <w:lvlText w:val="%2."/>
      <w:lvlJc w:val="left"/>
      <w:pPr>
        <w:ind w:left="1110" w:hanging="360"/>
      </w:pPr>
    </w:lvl>
    <w:lvl w:ilvl="2" w:tplc="FFFFFFFF" w:tentative="1">
      <w:start w:val="1"/>
      <w:numFmt w:val="lowerRoman"/>
      <w:lvlText w:val="%3."/>
      <w:lvlJc w:val="right"/>
      <w:pPr>
        <w:ind w:left="1830" w:hanging="180"/>
      </w:pPr>
    </w:lvl>
    <w:lvl w:ilvl="3" w:tplc="FFFFFFFF" w:tentative="1">
      <w:start w:val="1"/>
      <w:numFmt w:val="decimal"/>
      <w:lvlText w:val="%4."/>
      <w:lvlJc w:val="left"/>
      <w:pPr>
        <w:ind w:left="2550" w:hanging="360"/>
      </w:pPr>
    </w:lvl>
    <w:lvl w:ilvl="4" w:tplc="FFFFFFFF" w:tentative="1">
      <w:start w:val="1"/>
      <w:numFmt w:val="lowerLetter"/>
      <w:lvlText w:val="%5."/>
      <w:lvlJc w:val="left"/>
      <w:pPr>
        <w:ind w:left="3270" w:hanging="360"/>
      </w:pPr>
    </w:lvl>
    <w:lvl w:ilvl="5" w:tplc="FFFFFFFF" w:tentative="1">
      <w:start w:val="1"/>
      <w:numFmt w:val="lowerRoman"/>
      <w:lvlText w:val="%6."/>
      <w:lvlJc w:val="right"/>
      <w:pPr>
        <w:ind w:left="3990" w:hanging="180"/>
      </w:pPr>
    </w:lvl>
    <w:lvl w:ilvl="6" w:tplc="FFFFFFFF" w:tentative="1">
      <w:start w:val="1"/>
      <w:numFmt w:val="decimal"/>
      <w:lvlText w:val="%7."/>
      <w:lvlJc w:val="left"/>
      <w:pPr>
        <w:ind w:left="4710" w:hanging="360"/>
      </w:pPr>
    </w:lvl>
    <w:lvl w:ilvl="7" w:tplc="FFFFFFFF" w:tentative="1">
      <w:start w:val="1"/>
      <w:numFmt w:val="lowerLetter"/>
      <w:lvlText w:val="%8."/>
      <w:lvlJc w:val="left"/>
      <w:pPr>
        <w:ind w:left="5430" w:hanging="360"/>
      </w:pPr>
    </w:lvl>
    <w:lvl w:ilvl="8" w:tplc="FFFFFFFF" w:tentative="1">
      <w:start w:val="1"/>
      <w:numFmt w:val="lowerRoman"/>
      <w:lvlText w:val="%9."/>
      <w:lvlJc w:val="right"/>
      <w:pPr>
        <w:ind w:left="6150" w:hanging="180"/>
      </w:pPr>
    </w:lvl>
  </w:abstractNum>
  <w:abstractNum w:abstractNumId="4" w15:restartNumberingAfterBreak="0">
    <w:nsid w:val="15E816EB"/>
    <w:multiLevelType w:val="multilevel"/>
    <w:tmpl w:val="C1684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917DB8"/>
    <w:multiLevelType w:val="hybridMultilevel"/>
    <w:tmpl w:val="095EA61A"/>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D1027EA"/>
    <w:multiLevelType w:val="hybridMultilevel"/>
    <w:tmpl w:val="3E2C6D0A"/>
    <w:lvl w:ilvl="0" w:tplc="DA4072FC">
      <w:start w:val="5"/>
      <w:numFmt w:val="decimal"/>
      <w:lvlText w:val="%1"/>
      <w:lvlJc w:val="left"/>
      <w:pPr>
        <w:ind w:left="1080" w:hanging="360"/>
      </w:pPr>
      <w:rPr>
        <w:rFonts w:hint="default"/>
      </w:rPr>
    </w:lvl>
    <w:lvl w:ilvl="1" w:tplc="D1E611A4" w:tentative="1">
      <w:start w:val="1"/>
      <w:numFmt w:val="lowerLetter"/>
      <w:lvlText w:val="%2."/>
      <w:lvlJc w:val="left"/>
      <w:pPr>
        <w:ind w:left="1800" w:hanging="360"/>
      </w:pPr>
    </w:lvl>
    <w:lvl w:ilvl="2" w:tplc="2BA27340" w:tentative="1">
      <w:start w:val="1"/>
      <w:numFmt w:val="lowerRoman"/>
      <w:lvlText w:val="%3."/>
      <w:lvlJc w:val="right"/>
      <w:pPr>
        <w:ind w:left="2520" w:hanging="180"/>
      </w:pPr>
    </w:lvl>
    <w:lvl w:ilvl="3" w:tplc="C296AB2C" w:tentative="1">
      <w:start w:val="1"/>
      <w:numFmt w:val="decimal"/>
      <w:lvlText w:val="%4."/>
      <w:lvlJc w:val="left"/>
      <w:pPr>
        <w:ind w:left="3240" w:hanging="360"/>
      </w:pPr>
    </w:lvl>
    <w:lvl w:ilvl="4" w:tplc="28EEB242" w:tentative="1">
      <w:start w:val="1"/>
      <w:numFmt w:val="lowerLetter"/>
      <w:lvlText w:val="%5."/>
      <w:lvlJc w:val="left"/>
      <w:pPr>
        <w:ind w:left="3960" w:hanging="360"/>
      </w:pPr>
    </w:lvl>
    <w:lvl w:ilvl="5" w:tplc="1700A8C6" w:tentative="1">
      <w:start w:val="1"/>
      <w:numFmt w:val="lowerRoman"/>
      <w:lvlText w:val="%6."/>
      <w:lvlJc w:val="right"/>
      <w:pPr>
        <w:ind w:left="4680" w:hanging="180"/>
      </w:pPr>
    </w:lvl>
    <w:lvl w:ilvl="6" w:tplc="52D2CDE6" w:tentative="1">
      <w:start w:val="1"/>
      <w:numFmt w:val="decimal"/>
      <w:lvlText w:val="%7."/>
      <w:lvlJc w:val="left"/>
      <w:pPr>
        <w:ind w:left="5400" w:hanging="360"/>
      </w:pPr>
    </w:lvl>
    <w:lvl w:ilvl="7" w:tplc="A650D558" w:tentative="1">
      <w:start w:val="1"/>
      <w:numFmt w:val="lowerLetter"/>
      <w:lvlText w:val="%8."/>
      <w:lvlJc w:val="left"/>
      <w:pPr>
        <w:ind w:left="6120" w:hanging="360"/>
      </w:pPr>
    </w:lvl>
    <w:lvl w:ilvl="8" w:tplc="36BE7D28" w:tentative="1">
      <w:start w:val="1"/>
      <w:numFmt w:val="lowerRoman"/>
      <w:lvlText w:val="%9."/>
      <w:lvlJc w:val="right"/>
      <w:pPr>
        <w:ind w:left="6840" w:hanging="180"/>
      </w:pPr>
    </w:lvl>
  </w:abstractNum>
  <w:abstractNum w:abstractNumId="7" w15:restartNumberingAfterBreak="0">
    <w:nsid w:val="1F0D5C31"/>
    <w:multiLevelType w:val="multilevel"/>
    <w:tmpl w:val="0414B85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04F28D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9E5691"/>
    <w:multiLevelType w:val="hybridMultilevel"/>
    <w:tmpl w:val="3594D912"/>
    <w:lvl w:ilvl="0" w:tplc="F4DAEE9A">
      <w:start w:val="1"/>
      <w:numFmt w:val="decimal"/>
      <w:lvlText w:val="%1."/>
      <w:lvlJc w:val="left"/>
      <w:pPr>
        <w:ind w:left="502" w:hanging="360"/>
      </w:pPr>
      <w:rPr>
        <w:rFonts w:ascii="Open Sans" w:hAnsi="Open Sans" w:cs="Open Sans" w:hint="default"/>
        <w:b/>
        <w:color w:val="0D0D0D"/>
        <w:sz w:val="28"/>
      </w:rPr>
    </w:lvl>
    <w:lvl w:ilvl="1" w:tplc="086A1730" w:tentative="1">
      <w:start w:val="1"/>
      <w:numFmt w:val="lowerLetter"/>
      <w:lvlText w:val="%2."/>
      <w:lvlJc w:val="left"/>
      <w:pPr>
        <w:ind w:left="1440" w:hanging="360"/>
      </w:pPr>
    </w:lvl>
    <w:lvl w:ilvl="2" w:tplc="F90CD820" w:tentative="1">
      <w:start w:val="1"/>
      <w:numFmt w:val="lowerRoman"/>
      <w:lvlText w:val="%3."/>
      <w:lvlJc w:val="right"/>
      <w:pPr>
        <w:ind w:left="2160" w:hanging="180"/>
      </w:pPr>
    </w:lvl>
    <w:lvl w:ilvl="3" w:tplc="035AF23A" w:tentative="1">
      <w:start w:val="1"/>
      <w:numFmt w:val="decimal"/>
      <w:lvlText w:val="%4."/>
      <w:lvlJc w:val="left"/>
      <w:pPr>
        <w:ind w:left="2880" w:hanging="360"/>
      </w:pPr>
    </w:lvl>
    <w:lvl w:ilvl="4" w:tplc="5CCC8FF8" w:tentative="1">
      <w:start w:val="1"/>
      <w:numFmt w:val="lowerLetter"/>
      <w:lvlText w:val="%5."/>
      <w:lvlJc w:val="left"/>
      <w:pPr>
        <w:ind w:left="3600" w:hanging="360"/>
      </w:pPr>
    </w:lvl>
    <w:lvl w:ilvl="5" w:tplc="A1DE469E" w:tentative="1">
      <w:start w:val="1"/>
      <w:numFmt w:val="lowerRoman"/>
      <w:lvlText w:val="%6."/>
      <w:lvlJc w:val="right"/>
      <w:pPr>
        <w:ind w:left="4320" w:hanging="180"/>
      </w:pPr>
    </w:lvl>
    <w:lvl w:ilvl="6" w:tplc="867E259E" w:tentative="1">
      <w:start w:val="1"/>
      <w:numFmt w:val="decimal"/>
      <w:lvlText w:val="%7."/>
      <w:lvlJc w:val="left"/>
      <w:pPr>
        <w:ind w:left="5040" w:hanging="360"/>
      </w:pPr>
    </w:lvl>
    <w:lvl w:ilvl="7" w:tplc="73C85C4A" w:tentative="1">
      <w:start w:val="1"/>
      <w:numFmt w:val="lowerLetter"/>
      <w:lvlText w:val="%8."/>
      <w:lvlJc w:val="left"/>
      <w:pPr>
        <w:ind w:left="5760" w:hanging="360"/>
      </w:pPr>
    </w:lvl>
    <w:lvl w:ilvl="8" w:tplc="E2E02AF6" w:tentative="1">
      <w:start w:val="1"/>
      <w:numFmt w:val="lowerRoman"/>
      <w:lvlText w:val="%9."/>
      <w:lvlJc w:val="right"/>
      <w:pPr>
        <w:ind w:left="6480" w:hanging="180"/>
      </w:pPr>
    </w:lvl>
  </w:abstractNum>
  <w:abstractNum w:abstractNumId="10" w15:restartNumberingAfterBreak="0">
    <w:nsid w:val="24EE0688"/>
    <w:multiLevelType w:val="multilevel"/>
    <w:tmpl w:val="793C71C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54A3003"/>
    <w:multiLevelType w:val="multilevel"/>
    <w:tmpl w:val="3F8C67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75A6EC9"/>
    <w:multiLevelType w:val="multilevel"/>
    <w:tmpl w:val="A9269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0A02255"/>
    <w:multiLevelType w:val="multilevel"/>
    <w:tmpl w:val="B5C4B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1C214C3"/>
    <w:multiLevelType w:val="multilevel"/>
    <w:tmpl w:val="6AA6E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2227936"/>
    <w:multiLevelType w:val="multilevel"/>
    <w:tmpl w:val="CE900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26B79D8"/>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2813C97"/>
    <w:multiLevelType w:val="multilevel"/>
    <w:tmpl w:val="4EA0D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4F00CEE"/>
    <w:multiLevelType w:val="multilevel"/>
    <w:tmpl w:val="CD221DC2"/>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39967E93"/>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9CF7DEF"/>
    <w:multiLevelType w:val="hybridMultilevel"/>
    <w:tmpl w:val="29B460B0"/>
    <w:lvl w:ilvl="0" w:tplc="E244D2E6">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0525682"/>
    <w:multiLevelType w:val="hybridMultilevel"/>
    <w:tmpl w:val="B91C0160"/>
    <w:lvl w:ilvl="0" w:tplc="8212866C">
      <w:start w:val="1"/>
      <w:numFmt w:val="bullet"/>
      <w:lvlText w:val=""/>
      <w:lvlJc w:val="left"/>
      <w:pPr>
        <w:ind w:left="720" w:hanging="360"/>
      </w:pPr>
      <w:rPr>
        <w:rFonts w:ascii="Symbol" w:hAnsi="Symbol" w:hint="default"/>
      </w:rPr>
    </w:lvl>
    <w:lvl w:ilvl="1" w:tplc="55783636" w:tentative="1">
      <w:start w:val="1"/>
      <w:numFmt w:val="bullet"/>
      <w:lvlText w:val="o"/>
      <w:lvlJc w:val="left"/>
      <w:pPr>
        <w:ind w:left="1440" w:hanging="360"/>
      </w:pPr>
      <w:rPr>
        <w:rFonts w:ascii="Courier New" w:hAnsi="Courier New" w:cs="Courier New" w:hint="default"/>
      </w:rPr>
    </w:lvl>
    <w:lvl w:ilvl="2" w:tplc="1CB48C4C" w:tentative="1">
      <w:start w:val="1"/>
      <w:numFmt w:val="bullet"/>
      <w:lvlText w:val=""/>
      <w:lvlJc w:val="left"/>
      <w:pPr>
        <w:ind w:left="2160" w:hanging="360"/>
      </w:pPr>
      <w:rPr>
        <w:rFonts w:ascii="Wingdings" w:hAnsi="Wingdings" w:hint="default"/>
      </w:rPr>
    </w:lvl>
    <w:lvl w:ilvl="3" w:tplc="A7841844" w:tentative="1">
      <w:start w:val="1"/>
      <w:numFmt w:val="bullet"/>
      <w:lvlText w:val=""/>
      <w:lvlJc w:val="left"/>
      <w:pPr>
        <w:ind w:left="2880" w:hanging="360"/>
      </w:pPr>
      <w:rPr>
        <w:rFonts w:ascii="Symbol" w:hAnsi="Symbol" w:hint="default"/>
      </w:rPr>
    </w:lvl>
    <w:lvl w:ilvl="4" w:tplc="599058C6" w:tentative="1">
      <w:start w:val="1"/>
      <w:numFmt w:val="bullet"/>
      <w:lvlText w:val="o"/>
      <w:lvlJc w:val="left"/>
      <w:pPr>
        <w:ind w:left="3600" w:hanging="360"/>
      </w:pPr>
      <w:rPr>
        <w:rFonts w:ascii="Courier New" w:hAnsi="Courier New" w:cs="Courier New" w:hint="default"/>
      </w:rPr>
    </w:lvl>
    <w:lvl w:ilvl="5" w:tplc="128CFAEC" w:tentative="1">
      <w:start w:val="1"/>
      <w:numFmt w:val="bullet"/>
      <w:lvlText w:val=""/>
      <w:lvlJc w:val="left"/>
      <w:pPr>
        <w:ind w:left="4320" w:hanging="360"/>
      </w:pPr>
      <w:rPr>
        <w:rFonts w:ascii="Wingdings" w:hAnsi="Wingdings" w:hint="default"/>
      </w:rPr>
    </w:lvl>
    <w:lvl w:ilvl="6" w:tplc="E828EC70" w:tentative="1">
      <w:start w:val="1"/>
      <w:numFmt w:val="bullet"/>
      <w:lvlText w:val=""/>
      <w:lvlJc w:val="left"/>
      <w:pPr>
        <w:ind w:left="5040" w:hanging="360"/>
      </w:pPr>
      <w:rPr>
        <w:rFonts w:ascii="Symbol" w:hAnsi="Symbol" w:hint="default"/>
      </w:rPr>
    </w:lvl>
    <w:lvl w:ilvl="7" w:tplc="4C328012" w:tentative="1">
      <w:start w:val="1"/>
      <w:numFmt w:val="bullet"/>
      <w:lvlText w:val="o"/>
      <w:lvlJc w:val="left"/>
      <w:pPr>
        <w:ind w:left="5760" w:hanging="360"/>
      </w:pPr>
      <w:rPr>
        <w:rFonts w:ascii="Courier New" w:hAnsi="Courier New" w:cs="Courier New" w:hint="default"/>
      </w:rPr>
    </w:lvl>
    <w:lvl w:ilvl="8" w:tplc="A70021E6" w:tentative="1">
      <w:start w:val="1"/>
      <w:numFmt w:val="bullet"/>
      <w:lvlText w:val=""/>
      <w:lvlJc w:val="left"/>
      <w:pPr>
        <w:ind w:left="6480" w:hanging="360"/>
      </w:pPr>
      <w:rPr>
        <w:rFonts w:ascii="Wingdings" w:hAnsi="Wingdings" w:hint="default"/>
      </w:rPr>
    </w:lvl>
  </w:abstractNum>
  <w:abstractNum w:abstractNumId="22" w15:restartNumberingAfterBreak="0">
    <w:nsid w:val="43AC6009"/>
    <w:multiLevelType w:val="hybridMultilevel"/>
    <w:tmpl w:val="79623F86"/>
    <w:lvl w:ilvl="0" w:tplc="3F72467C">
      <w:start w:val="1"/>
      <w:numFmt w:val="decimal"/>
      <w:lvlText w:val="%1."/>
      <w:lvlJc w:val="left"/>
      <w:pPr>
        <w:ind w:left="390" w:hanging="360"/>
      </w:pPr>
      <w:rPr>
        <w:rFonts w:hint="default"/>
        <w:b/>
      </w:rPr>
    </w:lvl>
    <w:lvl w:ilvl="1" w:tplc="08090019" w:tentative="1">
      <w:start w:val="1"/>
      <w:numFmt w:val="lowerLetter"/>
      <w:lvlText w:val="%2."/>
      <w:lvlJc w:val="left"/>
      <w:pPr>
        <w:ind w:left="1110" w:hanging="360"/>
      </w:p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23" w15:restartNumberingAfterBreak="0">
    <w:nsid w:val="43D05527"/>
    <w:multiLevelType w:val="multilevel"/>
    <w:tmpl w:val="2620E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6AD126F"/>
    <w:multiLevelType w:val="multilevel"/>
    <w:tmpl w:val="D32CB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A0F76F3"/>
    <w:multiLevelType w:val="multilevel"/>
    <w:tmpl w:val="440AC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A1B322C"/>
    <w:multiLevelType w:val="multilevel"/>
    <w:tmpl w:val="09DECE6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DEC132E"/>
    <w:multiLevelType w:val="hybridMultilevel"/>
    <w:tmpl w:val="15409EB8"/>
    <w:lvl w:ilvl="0" w:tplc="8212866C">
      <w:start w:val="1"/>
      <w:numFmt w:val="bullet"/>
      <w:lvlText w:val=""/>
      <w:lvlJc w:val="left"/>
      <w:pPr>
        <w:ind w:left="363" w:hanging="360"/>
      </w:pPr>
      <w:rPr>
        <w:rFonts w:ascii="Symbol" w:hAnsi="Symbol" w:hint="default"/>
        <w:color w:val="2F5496" w:themeColor="accent1" w:themeShade="BF"/>
      </w:rPr>
    </w:lvl>
    <w:lvl w:ilvl="1" w:tplc="9022E24E">
      <w:numFmt w:val="bullet"/>
      <w:lvlText w:val="-"/>
      <w:lvlJc w:val="left"/>
      <w:pPr>
        <w:ind w:left="1083" w:hanging="360"/>
      </w:pPr>
      <w:rPr>
        <w:rFonts w:ascii="Open Sans" w:eastAsia="Times New Roman" w:hAnsi="Open Sans" w:cs="Open Sans"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8" w15:restartNumberingAfterBreak="0">
    <w:nsid w:val="4ED90F15"/>
    <w:multiLevelType w:val="multilevel"/>
    <w:tmpl w:val="96BC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0A57BC"/>
    <w:multiLevelType w:val="multilevel"/>
    <w:tmpl w:val="B5AC3166"/>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9335E9"/>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872594C"/>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913648A"/>
    <w:multiLevelType w:val="multilevel"/>
    <w:tmpl w:val="7EE0E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9BC50DF"/>
    <w:multiLevelType w:val="multilevel"/>
    <w:tmpl w:val="95624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64E060E"/>
    <w:multiLevelType w:val="hybridMultilevel"/>
    <w:tmpl w:val="3DF0AF68"/>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5" w15:restartNumberingAfterBreak="0">
    <w:nsid w:val="665806DD"/>
    <w:multiLevelType w:val="multilevel"/>
    <w:tmpl w:val="F9E43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9803400"/>
    <w:multiLevelType w:val="multilevel"/>
    <w:tmpl w:val="5EE2A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AAC15C6"/>
    <w:multiLevelType w:val="multilevel"/>
    <w:tmpl w:val="EA101F7A"/>
    <w:lvl w:ilvl="0">
      <w:start w:val="1"/>
      <w:numFmt w:val="bullet"/>
      <w:lvlText w:val=""/>
      <w:lvlJc w:val="left"/>
      <w:pPr>
        <w:tabs>
          <w:tab w:val="num" w:pos="720"/>
        </w:tabs>
        <w:ind w:left="720" w:hanging="360"/>
      </w:pPr>
      <w:rPr>
        <w:rFonts w:ascii="Wingdings" w:hAnsi="Wingdings" w:hint="default"/>
        <w:sz w:val="28"/>
        <w:szCs w:val="28"/>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BCA7431"/>
    <w:multiLevelType w:val="multilevel"/>
    <w:tmpl w:val="CD221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BE571C1"/>
    <w:multiLevelType w:val="multilevel"/>
    <w:tmpl w:val="831677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6DB21BB7"/>
    <w:multiLevelType w:val="multilevel"/>
    <w:tmpl w:val="DD1C2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15D5FD9"/>
    <w:multiLevelType w:val="multilevel"/>
    <w:tmpl w:val="A9B885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36831D4"/>
    <w:multiLevelType w:val="hybridMultilevel"/>
    <w:tmpl w:val="E5A812A2"/>
    <w:lvl w:ilvl="0" w:tplc="23D899F4">
      <w:start w:val="1"/>
      <w:numFmt w:val="bullet"/>
      <w:lvlText w:val=""/>
      <w:lvlJc w:val="left"/>
      <w:pPr>
        <w:ind w:left="723" w:hanging="360"/>
      </w:pPr>
      <w:rPr>
        <w:rFonts w:ascii="Wingdings" w:hAnsi="Wingdings" w:hint="default"/>
        <w:color w:val="2F5496" w:themeColor="accent1" w:themeShade="BF"/>
      </w:rPr>
    </w:lvl>
    <w:lvl w:ilvl="1" w:tplc="42983438" w:tentative="1">
      <w:start w:val="1"/>
      <w:numFmt w:val="bullet"/>
      <w:lvlText w:val="o"/>
      <w:lvlJc w:val="left"/>
      <w:pPr>
        <w:ind w:left="1443" w:hanging="360"/>
      </w:pPr>
      <w:rPr>
        <w:rFonts w:ascii="Courier New" w:hAnsi="Courier New" w:cs="Courier New" w:hint="default"/>
      </w:rPr>
    </w:lvl>
    <w:lvl w:ilvl="2" w:tplc="CAD6EDCC" w:tentative="1">
      <w:start w:val="1"/>
      <w:numFmt w:val="bullet"/>
      <w:lvlText w:val=""/>
      <w:lvlJc w:val="left"/>
      <w:pPr>
        <w:ind w:left="2163" w:hanging="360"/>
      </w:pPr>
      <w:rPr>
        <w:rFonts w:ascii="Wingdings" w:hAnsi="Wingdings" w:hint="default"/>
      </w:rPr>
    </w:lvl>
    <w:lvl w:ilvl="3" w:tplc="5844B35E" w:tentative="1">
      <w:start w:val="1"/>
      <w:numFmt w:val="bullet"/>
      <w:lvlText w:val=""/>
      <w:lvlJc w:val="left"/>
      <w:pPr>
        <w:ind w:left="2883" w:hanging="360"/>
      </w:pPr>
      <w:rPr>
        <w:rFonts w:ascii="Symbol" w:hAnsi="Symbol" w:hint="default"/>
      </w:rPr>
    </w:lvl>
    <w:lvl w:ilvl="4" w:tplc="B48A81D8" w:tentative="1">
      <w:start w:val="1"/>
      <w:numFmt w:val="bullet"/>
      <w:lvlText w:val="o"/>
      <w:lvlJc w:val="left"/>
      <w:pPr>
        <w:ind w:left="3603" w:hanging="360"/>
      </w:pPr>
      <w:rPr>
        <w:rFonts w:ascii="Courier New" w:hAnsi="Courier New" w:cs="Courier New" w:hint="default"/>
      </w:rPr>
    </w:lvl>
    <w:lvl w:ilvl="5" w:tplc="A14C7A6A" w:tentative="1">
      <w:start w:val="1"/>
      <w:numFmt w:val="bullet"/>
      <w:lvlText w:val=""/>
      <w:lvlJc w:val="left"/>
      <w:pPr>
        <w:ind w:left="4323" w:hanging="360"/>
      </w:pPr>
      <w:rPr>
        <w:rFonts w:ascii="Wingdings" w:hAnsi="Wingdings" w:hint="default"/>
      </w:rPr>
    </w:lvl>
    <w:lvl w:ilvl="6" w:tplc="C20608E8" w:tentative="1">
      <w:start w:val="1"/>
      <w:numFmt w:val="bullet"/>
      <w:lvlText w:val=""/>
      <w:lvlJc w:val="left"/>
      <w:pPr>
        <w:ind w:left="5043" w:hanging="360"/>
      </w:pPr>
      <w:rPr>
        <w:rFonts w:ascii="Symbol" w:hAnsi="Symbol" w:hint="default"/>
      </w:rPr>
    </w:lvl>
    <w:lvl w:ilvl="7" w:tplc="0890E828" w:tentative="1">
      <w:start w:val="1"/>
      <w:numFmt w:val="bullet"/>
      <w:lvlText w:val="o"/>
      <w:lvlJc w:val="left"/>
      <w:pPr>
        <w:ind w:left="5763" w:hanging="360"/>
      </w:pPr>
      <w:rPr>
        <w:rFonts w:ascii="Courier New" w:hAnsi="Courier New" w:cs="Courier New" w:hint="default"/>
      </w:rPr>
    </w:lvl>
    <w:lvl w:ilvl="8" w:tplc="09C418EC" w:tentative="1">
      <w:start w:val="1"/>
      <w:numFmt w:val="bullet"/>
      <w:lvlText w:val=""/>
      <w:lvlJc w:val="left"/>
      <w:pPr>
        <w:ind w:left="6483" w:hanging="360"/>
      </w:pPr>
      <w:rPr>
        <w:rFonts w:ascii="Wingdings" w:hAnsi="Wingdings" w:hint="default"/>
      </w:rPr>
    </w:lvl>
  </w:abstractNum>
  <w:abstractNum w:abstractNumId="43" w15:restartNumberingAfterBreak="0">
    <w:nsid w:val="75FF1650"/>
    <w:multiLevelType w:val="multilevel"/>
    <w:tmpl w:val="84DE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036F0B"/>
    <w:multiLevelType w:val="multilevel"/>
    <w:tmpl w:val="0C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5" w15:restartNumberingAfterBreak="0">
    <w:nsid w:val="780E125D"/>
    <w:multiLevelType w:val="hybridMultilevel"/>
    <w:tmpl w:val="4E20AC0E"/>
    <w:lvl w:ilvl="0" w:tplc="23D899F4">
      <w:start w:val="1"/>
      <w:numFmt w:val="bullet"/>
      <w:lvlText w:val=""/>
      <w:lvlJc w:val="left"/>
      <w:pPr>
        <w:ind w:left="720" w:hanging="360"/>
      </w:pPr>
      <w:rPr>
        <w:rFonts w:ascii="Wingdings" w:hAnsi="Wingdings" w:hint="default"/>
        <w:color w:val="2F5496" w:themeColor="accent1" w:themeShade="B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AE74358"/>
    <w:multiLevelType w:val="hybridMultilevel"/>
    <w:tmpl w:val="24EE2FDA"/>
    <w:lvl w:ilvl="0" w:tplc="7384F65E">
      <w:start w:val="1"/>
      <w:numFmt w:val="bullet"/>
      <w:lvlText w:val=""/>
      <w:lvlJc w:val="left"/>
      <w:pPr>
        <w:ind w:left="1148" w:hanging="360"/>
      </w:pPr>
      <w:rPr>
        <w:rFonts w:ascii="Wingdings" w:hAnsi="Wingdings" w:hint="default"/>
      </w:rPr>
    </w:lvl>
    <w:lvl w:ilvl="1" w:tplc="2F7C3514" w:tentative="1">
      <w:start w:val="1"/>
      <w:numFmt w:val="bullet"/>
      <w:lvlText w:val="o"/>
      <w:lvlJc w:val="left"/>
      <w:pPr>
        <w:ind w:left="1868" w:hanging="360"/>
      </w:pPr>
      <w:rPr>
        <w:rFonts w:ascii="Courier New" w:hAnsi="Courier New" w:cs="Courier New" w:hint="default"/>
      </w:rPr>
    </w:lvl>
    <w:lvl w:ilvl="2" w:tplc="CF4296FA" w:tentative="1">
      <w:start w:val="1"/>
      <w:numFmt w:val="bullet"/>
      <w:lvlText w:val=""/>
      <w:lvlJc w:val="left"/>
      <w:pPr>
        <w:ind w:left="2588" w:hanging="360"/>
      </w:pPr>
      <w:rPr>
        <w:rFonts w:ascii="Wingdings" w:hAnsi="Wingdings" w:hint="default"/>
      </w:rPr>
    </w:lvl>
    <w:lvl w:ilvl="3" w:tplc="60AE4CE4" w:tentative="1">
      <w:start w:val="1"/>
      <w:numFmt w:val="bullet"/>
      <w:lvlText w:val=""/>
      <w:lvlJc w:val="left"/>
      <w:pPr>
        <w:ind w:left="3308" w:hanging="360"/>
      </w:pPr>
      <w:rPr>
        <w:rFonts w:ascii="Symbol" w:hAnsi="Symbol" w:hint="default"/>
      </w:rPr>
    </w:lvl>
    <w:lvl w:ilvl="4" w:tplc="525E3D3C" w:tentative="1">
      <w:start w:val="1"/>
      <w:numFmt w:val="bullet"/>
      <w:lvlText w:val="o"/>
      <w:lvlJc w:val="left"/>
      <w:pPr>
        <w:ind w:left="4028" w:hanging="360"/>
      </w:pPr>
      <w:rPr>
        <w:rFonts w:ascii="Courier New" w:hAnsi="Courier New" w:cs="Courier New" w:hint="default"/>
      </w:rPr>
    </w:lvl>
    <w:lvl w:ilvl="5" w:tplc="A01A9292" w:tentative="1">
      <w:start w:val="1"/>
      <w:numFmt w:val="bullet"/>
      <w:lvlText w:val=""/>
      <w:lvlJc w:val="left"/>
      <w:pPr>
        <w:ind w:left="4748" w:hanging="360"/>
      </w:pPr>
      <w:rPr>
        <w:rFonts w:ascii="Wingdings" w:hAnsi="Wingdings" w:hint="default"/>
      </w:rPr>
    </w:lvl>
    <w:lvl w:ilvl="6" w:tplc="6F462C62" w:tentative="1">
      <w:start w:val="1"/>
      <w:numFmt w:val="bullet"/>
      <w:lvlText w:val=""/>
      <w:lvlJc w:val="left"/>
      <w:pPr>
        <w:ind w:left="5468" w:hanging="360"/>
      </w:pPr>
      <w:rPr>
        <w:rFonts w:ascii="Symbol" w:hAnsi="Symbol" w:hint="default"/>
      </w:rPr>
    </w:lvl>
    <w:lvl w:ilvl="7" w:tplc="F198DB7C" w:tentative="1">
      <w:start w:val="1"/>
      <w:numFmt w:val="bullet"/>
      <w:lvlText w:val="o"/>
      <w:lvlJc w:val="left"/>
      <w:pPr>
        <w:ind w:left="6188" w:hanging="360"/>
      </w:pPr>
      <w:rPr>
        <w:rFonts w:ascii="Courier New" w:hAnsi="Courier New" w:cs="Courier New" w:hint="default"/>
      </w:rPr>
    </w:lvl>
    <w:lvl w:ilvl="8" w:tplc="A5E61516" w:tentative="1">
      <w:start w:val="1"/>
      <w:numFmt w:val="bullet"/>
      <w:lvlText w:val=""/>
      <w:lvlJc w:val="left"/>
      <w:pPr>
        <w:ind w:left="6908" w:hanging="360"/>
      </w:pPr>
      <w:rPr>
        <w:rFonts w:ascii="Wingdings" w:hAnsi="Wingdings" w:hint="default"/>
      </w:rPr>
    </w:lvl>
  </w:abstractNum>
  <w:num w:numId="1" w16cid:durableId="1966689473">
    <w:abstractNumId w:val="21"/>
  </w:num>
  <w:num w:numId="2" w16cid:durableId="1356926623">
    <w:abstractNumId w:val="35"/>
  </w:num>
  <w:num w:numId="3" w16cid:durableId="2043246898">
    <w:abstractNumId w:val="29"/>
  </w:num>
  <w:num w:numId="4" w16cid:durableId="294990914">
    <w:abstractNumId w:val="0"/>
  </w:num>
  <w:num w:numId="5" w16cid:durableId="722171419">
    <w:abstractNumId w:val="37"/>
  </w:num>
  <w:num w:numId="6" w16cid:durableId="1269123176">
    <w:abstractNumId w:val="42"/>
  </w:num>
  <w:num w:numId="7" w16cid:durableId="38363760">
    <w:abstractNumId w:val="25"/>
  </w:num>
  <w:num w:numId="8" w16cid:durableId="1889029722">
    <w:abstractNumId w:val="8"/>
  </w:num>
  <w:num w:numId="9" w16cid:durableId="2020043532">
    <w:abstractNumId w:val="33"/>
  </w:num>
  <w:num w:numId="10" w16cid:durableId="1200236968">
    <w:abstractNumId w:val="26"/>
  </w:num>
  <w:num w:numId="11" w16cid:durableId="1929852071">
    <w:abstractNumId w:val="11"/>
  </w:num>
  <w:num w:numId="12" w16cid:durableId="1292707198">
    <w:abstractNumId w:val="2"/>
  </w:num>
  <w:num w:numId="13" w16cid:durableId="1543327669">
    <w:abstractNumId w:val="39"/>
  </w:num>
  <w:num w:numId="14" w16cid:durableId="1907034841">
    <w:abstractNumId w:val="41"/>
  </w:num>
  <w:num w:numId="15" w16cid:durableId="2055501994">
    <w:abstractNumId w:val="7"/>
  </w:num>
  <w:num w:numId="16" w16cid:durableId="1166165282">
    <w:abstractNumId w:val="10"/>
  </w:num>
  <w:num w:numId="17" w16cid:durableId="773400897">
    <w:abstractNumId w:val="40"/>
  </w:num>
  <w:num w:numId="18" w16cid:durableId="1580597434">
    <w:abstractNumId w:val="15"/>
  </w:num>
  <w:num w:numId="19" w16cid:durableId="2078283356">
    <w:abstractNumId w:val="32"/>
  </w:num>
  <w:num w:numId="20" w16cid:durableId="1898659850">
    <w:abstractNumId w:val="24"/>
  </w:num>
  <w:num w:numId="21" w16cid:durableId="1612080545">
    <w:abstractNumId w:val="36"/>
  </w:num>
  <w:num w:numId="22" w16cid:durableId="2032686077">
    <w:abstractNumId w:val="14"/>
  </w:num>
  <w:num w:numId="23" w16cid:durableId="463159605">
    <w:abstractNumId w:val="13"/>
  </w:num>
  <w:num w:numId="24" w16cid:durableId="727648579">
    <w:abstractNumId w:val="18"/>
  </w:num>
  <w:num w:numId="25" w16cid:durableId="363097301">
    <w:abstractNumId w:val="16"/>
  </w:num>
  <w:num w:numId="26" w16cid:durableId="1476138775">
    <w:abstractNumId w:val="1"/>
  </w:num>
  <w:num w:numId="27" w16cid:durableId="1019040084">
    <w:abstractNumId w:val="38"/>
  </w:num>
  <w:num w:numId="28" w16cid:durableId="2060006099">
    <w:abstractNumId w:val="46"/>
  </w:num>
  <w:num w:numId="29" w16cid:durableId="2145275326">
    <w:abstractNumId w:val="31"/>
  </w:num>
  <w:num w:numId="30" w16cid:durableId="1711756936">
    <w:abstractNumId w:val="6"/>
  </w:num>
  <w:num w:numId="31" w16cid:durableId="1471752790">
    <w:abstractNumId w:val="30"/>
  </w:num>
  <w:num w:numId="32" w16cid:durableId="576980097">
    <w:abstractNumId w:val="19"/>
  </w:num>
  <w:num w:numId="33" w16cid:durableId="467014643">
    <w:abstractNumId w:val="9"/>
  </w:num>
  <w:num w:numId="34" w16cid:durableId="1877504514">
    <w:abstractNumId w:val="44"/>
  </w:num>
  <w:num w:numId="35" w16cid:durableId="806513176">
    <w:abstractNumId w:val="34"/>
  </w:num>
  <w:num w:numId="36" w16cid:durableId="1121800856">
    <w:abstractNumId w:val="23"/>
  </w:num>
  <w:num w:numId="37" w16cid:durableId="1911883991">
    <w:abstractNumId w:val="28"/>
  </w:num>
  <w:num w:numId="38" w16cid:durableId="202909809">
    <w:abstractNumId w:val="12"/>
  </w:num>
  <w:num w:numId="39" w16cid:durableId="244152162">
    <w:abstractNumId w:val="20"/>
  </w:num>
  <w:num w:numId="40" w16cid:durableId="549416256">
    <w:abstractNumId w:val="45"/>
  </w:num>
  <w:num w:numId="41" w16cid:durableId="1569072924">
    <w:abstractNumId w:val="5"/>
  </w:num>
  <w:num w:numId="42" w16cid:durableId="1264723611">
    <w:abstractNumId w:val="27"/>
  </w:num>
  <w:num w:numId="43" w16cid:durableId="498350341">
    <w:abstractNumId w:val="43"/>
  </w:num>
  <w:num w:numId="44" w16cid:durableId="1583031922">
    <w:abstractNumId w:val="17"/>
  </w:num>
  <w:num w:numId="45" w16cid:durableId="1284267005">
    <w:abstractNumId w:val="4"/>
  </w:num>
  <w:num w:numId="46" w16cid:durableId="1352956933">
    <w:abstractNumId w:val="22"/>
  </w:num>
  <w:num w:numId="47" w16cid:durableId="17959062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C8B"/>
    <w:rsid w:val="0000617F"/>
    <w:rsid w:val="00006DF8"/>
    <w:rsid w:val="00010BEA"/>
    <w:rsid w:val="00012B99"/>
    <w:rsid w:val="00020C5B"/>
    <w:rsid w:val="000271C3"/>
    <w:rsid w:val="000349F7"/>
    <w:rsid w:val="00036620"/>
    <w:rsid w:val="00060D03"/>
    <w:rsid w:val="000642DB"/>
    <w:rsid w:val="00065B6D"/>
    <w:rsid w:val="00070319"/>
    <w:rsid w:val="000707D4"/>
    <w:rsid w:val="00071162"/>
    <w:rsid w:val="0007224A"/>
    <w:rsid w:val="00073409"/>
    <w:rsid w:val="00076A56"/>
    <w:rsid w:val="0008212E"/>
    <w:rsid w:val="00085440"/>
    <w:rsid w:val="00085898"/>
    <w:rsid w:val="00093239"/>
    <w:rsid w:val="0009645F"/>
    <w:rsid w:val="000A1566"/>
    <w:rsid w:val="000A214B"/>
    <w:rsid w:val="000A555F"/>
    <w:rsid w:val="000B24E8"/>
    <w:rsid w:val="000B769A"/>
    <w:rsid w:val="000B7FDC"/>
    <w:rsid w:val="000D173B"/>
    <w:rsid w:val="000E2EF6"/>
    <w:rsid w:val="000F63FE"/>
    <w:rsid w:val="00101993"/>
    <w:rsid w:val="0010761F"/>
    <w:rsid w:val="00113C47"/>
    <w:rsid w:val="00114589"/>
    <w:rsid w:val="00115832"/>
    <w:rsid w:val="00142A29"/>
    <w:rsid w:val="00146683"/>
    <w:rsid w:val="00152ED4"/>
    <w:rsid w:val="001656D6"/>
    <w:rsid w:val="001713EF"/>
    <w:rsid w:val="0017150C"/>
    <w:rsid w:val="00175A42"/>
    <w:rsid w:val="0018083B"/>
    <w:rsid w:val="001902DD"/>
    <w:rsid w:val="00193C8E"/>
    <w:rsid w:val="00195D59"/>
    <w:rsid w:val="001A1D6D"/>
    <w:rsid w:val="001B7668"/>
    <w:rsid w:val="001C7AD5"/>
    <w:rsid w:val="001D15AA"/>
    <w:rsid w:val="001D5159"/>
    <w:rsid w:val="001E266E"/>
    <w:rsid w:val="001F15EE"/>
    <w:rsid w:val="001F52E7"/>
    <w:rsid w:val="001F5B79"/>
    <w:rsid w:val="00202925"/>
    <w:rsid w:val="002041B5"/>
    <w:rsid w:val="00210AEC"/>
    <w:rsid w:val="002119B6"/>
    <w:rsid w:val="0021321E"/>
    <w:rsid w:val="00226CDD"/>
    <w:rsid w:val="00226FE4"/>
    <w:rsid w:val="00230682"/>
    <w:rsid w:val="00230852"/>
    <w:rsid w:val="00241F7B"/>
    <w:rsid w:val="00245362"/>
    <w:rsid w:val="00247201"/>
    <w:rsid w:val="002500E1"/>
    <w:rsid w:val="00255A8E"/>
    <w:rsid w:val="00257105"/>
    <w:rsid w:val="002667C7"/>
    <w:rsid w:val="00281E7B"/>
    <w:rsid w:val="00291036"/>
    <w:rsid w:val="002A4BB2"/>
    <w:rsid w:val="002B0068"/>
    <w:rsid w:val="002B0116"/>
    <w:rsid w:val="002B081F"/>
    <w:rsid w:val="002B08A4"/>
    <w:rsid w:val="002B5D35"/>
    <w:rsid w:val="002C5C0B"/>
    <w:rsid w:val="002D0C0A"/>
    <w:rsid w:val="002D41AD"/>
    <w:rsid w:val="002D5C12"/>
    <w:rsid w:val="002D7B16"/>
    <w:rsid w:val="002E6FB6"/>
    <w:rsid w:val="002F677A"/>
    <w:rsid w:val="00302A58"/>
    <w:rsid w:val="00304545"/>
    <w:rsid w:val="003123DB"/>
    <w:rsid w:val="00314041"/>
    <w:rsid w:val="00314D09"/>
    <w:rsid w:val="00317DF0"/>
    <w:rsid w:val="00321705"/>
    <w:rsid w:val="00331ABC"/>
    <w:rsid w:val="00341D3F"/>
    <w:rsid w:val="00344BF7"/>
    <w:rsid w:val="00345BFB"/>
    <w:rsid w:val="003467FA"/>
    <w:rsid w:val="00347C4E"/>
    <w:rsid w:val="00360549"/>
    <w:rsid w:val="00361153"/>
    <w:rsid w:val="003736DA"/>
    <w:rsid w:val="00374938"/>
    <w:rsid w:val="0038585D"/>
    <w:rsid w:val="00394CDE"/>
    <w:rsid w:val="003A26A6"/>
    <w:rsid w:val="003A7DA8"/>
    <w:rsid w:val="003B2E78"/>
    <w:rsid w:val="003B2F45"/>
    <w:rsid w:val="003B2F68"/>
    <w:rsid w:val="003C1F78"/>
    <w:rsid w:val="003D11DE"/>
    <w:rsid w:val="003D2373"/>
    <w:rsid w:val="003E36CA"/>
    <w:rsid w:val="003E48D5"/>
    <w:rsid w:val="003E5D96"/>
    <w:rsid w:val="00406F69"/>
    <w:rsid w:val="00414D4C"/>
    <w:rsid w:val="0041760E"/>
    <w:rsid w:val="004243F9"/>
    <w:rsid w:val="0043150B"/>
    <w:rsid w:val="004322CF"/>
    <w:rsid w:val="00432FB8"/>
    <w:rsid w:val="004356BB"/>
    <w:rsid w:val="00440311"/>
    <w:rsid w:val="00444752"/>
    <w:rsid w:val="00447563"/>
    <w:rsid w:val="00450B14"/>
    <w:rsid w:val="00453689"/>
    <w:rsid w:val="00454116"/>
    <w:rsid w:val="00455B96"/>
    <w:rsid w:val="0045796F"/>
    <w:rsid w:val="00462F1F"/>
    <w:rsid w:val="00477829"/>
    <w:rsid w:val="00495FC4"/>
    <w:rsid w:val="0049684D"/>
    <w:rsid w:val="004C0950"/>
    <w:rsid w:val="004D082F"/>
    <w:rsid w:val="004D4D88"/>
    <w:rsid w:val="004E18D6"/>
    <w:rsid w:val="004E328F"/>
    <w:rsid w:val="00502D57"/>
    <w:rsid w:val="005033A4"/>
    <w:rsid w:val="005225BA"/>
    <w:rsid w:val="00523860"/>
    <w:rsid w:val="00524E99"/>
    <w:rsid w:val="005253C8"/>
    <w:rsid w:val="00531932"/>
    <w:rsid w:val="00535CDC"/>
    <w:rsid w:val="00547AFE"/>
    <w:rsid w:val="00551878"/>
    <w:rsid w:val="00563199"/>
    <w:rsid w:val="00572C70"/>
    <w:rsid w:val="0058223B"/>
    <w:rsid w:val="005841F5"/>
    <w:rsid w:val="00584912"/>
    <w:rsid w:val="00585626"/>
    <w:rsid w:val="0059250F"/>
    <w:rsid w:val="005A0F50"/>
    <w:rsid w:val="005A13C1"/>
    <w:rsid w:val="005A3C79"/>
    <w:rsid w:val="005A4EA5"/>
    <w:rsid w:val="005A7CA9"/>
    <w:rsid w:val="005B5C9D"/>
    <w:rsid w:val="005B6DA9"/>
    <w:rsid w:val="005D1B96"/>
    <w:rsid w:val="005D629C"/>
    <w:rsid w:val="005D684D"/>
    <w:rsid w:val="005D6874"/>
    <w:rsid w:val="005E3F76"/>
    <w:rsid w:val="005E6D91"/>
    <w:rsid w:val="005F058D"/>
    <w:rsid w:val="005F1D9E"/>
    <w:rsid w:val="005F67B3"/>
    <w:rsid w:val="006004EA"/>
    <w:rsid w:val="00605A88"/>
    <w:rsid w:val="00607470"/>
    <w:rsid w:val="00611B89"/>
    <w:rsid w:val="00622FC1"/>
    <w:rsid w:val="006267C6"/>
    <w:rsid w:val="00630B68"/>
    <w:rsid w:val="00632CA6"/>
    <w:rsid w:val="00636A98"/>
    <w:rsid w:val="00643199"/>
    <w:rsid w:val="00651248"/>
    <w:rsid w:val="00651E9A"/>
    <w:rsid w:val="006616CE"/>
    <w:rsid w:val="006648A0"/>
    <w:rsid w:val="006677EB"/>
    <w:rsid w:val="0067225C"/>
    <w:rsid w:val="006776BF"/>
    <w:rsid w:val="00685EFC"/>
    <w:rsid w:val="00693E16"/>
    <w:rsid w:val="00696B0E"/>
    <w:rsid w:val="00697505"/>
    <w:rsid w:val="006A4CA6"/>
    <w:rsid w:val="006A4CD0"/>
    <w:rsid w:val="006B25B3"/>
    <w:rsid w:val="006C7C55"/>
    <w:rsid w:val="006D46F6"/>
    <w:rsid w:val="006D7F5A"/>
    <w:rsid w:val="006E4269"/>
    <w:rsid w:val="006E6834"/>
    <w:rsid w:val="006E6A8A"/>
    <w:rsid w:val="006F5B4F"/>
    <w:rsid w:val="00721689"/>
    <w:rsid w:val="00722991"/>
    <w:rsid w:val="0073629B"/>
    <w:rsid w:val="0074190A"/>
    <w:rsid w:val="007527E9"/>
    <w:rsid w:val="0075461F"/>
    <w:rsid w:val="007552CC"/>
    <w:rsid w:val="00765FEC"/>
    <w:rsid w:val="0077578E"/>
    <w:rsid w:val="007772FA"/>
    <w:rsid w:val="00786B23"/>
    <w:rsid w:val="00796E32"/>
    <w:rsid w:val="007A0429"/>
    <w:rsid w:val="007A0B7D"/>
    <w:rsid w:val="007A0DCA"/>
    <w:rsid w:val="007B11AF"/>
    <w:rsid w:val="007C0D7C"/>
    <w:rsid w:val="007C2912"/>
    <w:rsid w:val="007D68FC"/>
    <w:rsid w:val="007E0CDA"/>
    <w:rsid w:val="007E3C3A"/>
    <w:rsid w:val="007E51A3"/>
    <w:rsid w:val="007F1D89"/>
    <w:rsid w:val="007F5DB4"/>
    <w:rsid w:val="007F71C3"/>
    <w:rsid w:val="007F7DF2"/>
    <w:rsid w:val="0080674A"/>
    <w:rsid w:val="00817CFB"/>
    <w:rsid w:val="00843F79"/>
    <w:rsid w:val="00862854"/>
    <w:rsid w:val="0087589B"/>
    <w:rsid w:val="00876D26"/>
    <w:rsid w:val="008936A9"/>
    <w:rsid w:val="00894E40"/>
    <w:rsid w:val="008C0740"/>
    <w:rsid w:val="008C49A5"/>
    <w:rsid w:val="008C5A0A"/>
    <w:rsid w:val="008D0A83"/>
    <w:rsid w:val="008D2196"/>
    <w:rsid w:val="008D344B"/>
    <w:rsid w:val="008D3ACE"/>
    <w:rsid w:val="008E6600"/>
    <w:rsid w:val="008E6AFE"/>
    <w:rsid w:val="008F7751"/>
    <w:rsid w:val="0090382E"/>
    <w:rsid w:val="00907A47"/>
    <w:rsid w:val="0091355A"/>
    <w:rsid w:val="009152FB"/>
    <w:rsid w:val="0091569E"/>
    <w:rsid w:val="009176B3"/>
    <w:rsid w:val="009349E5"/>
    <w:rsid w:val="00956486"/>
    <w:rsid w:val="009566A6"/>
    <w:rsid w:val="00957AD3"/>
    <w:rsid w:val="00965FF0"/>
    <w:rsid w:val="0096619D"/>
    <w:rsid w:val="00966510"/>
    <w:rsid w:val="009707A9"/>
    <w:rsid w:val="009764B0"/>
    <w:rsid w:val="00986735"/>
    <w:rsid w:val="00986A40"/>
    <w:rsid w:val="00986B20"/>
    <w:rsid w:val="00987CD7"/>
    <w:rsid w:val="009940A0"/>
    <w:rsid w:val="00996601"/>
    <w:rsid w:val="009A4CC1"/>
    <w:rsid w:val="009B2996"/>
    <w:rsid w:val="009B4CC3"/>
    <w:rsid w:val="009E6084"/>
    <w:rsid w:val="009F28DB"/>
    <w:rsid w:val="009F78C5"/>
    <w:rsid w:val="00A06EB8"/>
    <w:rsid w:val="00A16069"/>
    <w:rsid w:val="00A21844"/>
    <w:rsid w:val="00A31340"/>
    <w:rsid w:val="00A3397E"/>
    <w:rsid w:val="00A34687"/>
    <w:rsid w:val="00A3507C"/>
    <w:rsid w:val="00A365FB"/>
    <w:rsid w:val="00A404A8"/>
    <w:rsid w:val="00A4496D"/>
    <w:rsid w:val="00A478EF"/>
    <w:rsid w:val="00A50416"/>
    <w:rsid w:val="00A526AE"/>
    <w:rsid w:val="00A65547"/>
    <w:rsid w:val="00A76943"/>
    <w:rsid w:val="00A81790"/>
    <w:rsid w:val="00A8254E"/>
    <w:rsid w:val="00A8259A"/>
    <w:rsid w:val="00A87089"/>
    <w:rsid w:val="00AA05F9"/>
    <w:rsid w:val="00AA5459"/>
    <w:rsid w:val="00AB5182"/>
    <w:rsid w:val="00AC360D"/>
    <w:rsid w:val="00AC4449"/>
    <w:rsid w:val="00AD04CD"/>
    <w:rsid w:val="00AE6E32"/>
    <w:rsid w:val="00AF2BC8"/>
    <w:rsid w:val="00AF537F"/>
    <w:rsid w:val="00AF6074"/>
    <w:rsid w:val="00AF688F"/>
    <w:rsid w:val="00B03258"/>
    <w:rsid w:val="00B07217"/>
    <w:rsid w:val="00B17D47"/>
    <w:rsid w:val="00B20350"/>
    <w:rsid w:val="00B20AE8"/>
    <w:rsid w:val="00B26B53"/>
    <w:rsid w:val="00B40E4D"/>
    <w:rsid w:val="00B4748D"/>
    <w:rsid w:val="00B50978"/>
    <w:rsid w:val="00B63259"/>
    <w:rsid w:val="00B70A0B"/>
    <w:rsid w:val="00B72967"/>
    <w:rsid w:val="00B85A96"/>
    <w:rsid w:val="00B90F2C"/>
    <w:rsid w:val="00BA21A9"/>
    <w:rsid w:val="00BA3A69"/>
    <w:rsid w:val="00BC2B73"/>
    <w:rsid w:val="00BC66B2"/>
    <w:rsid w:val="00BD624E"/>
    <w:rsid w:val="00BE6640"/>
    <w:rsid w:val="00BF5FC9"/>
    <w:rsid w:val="00BF6591"/>
    <w:rsid w:val="00C122DB"/>
    <w:rsid w:val="00C222DC"/>
    <w:rsid w:val="00C309E0"/>
    <w:rsid w:val="00C41FA6"/>
    <w:rsid w:val="00C43E48"/>
    <w:rsid w:val="00C522BA"/>
    <w:rsid w:val="00C532BD"/>
    <w:rsid w:val="00C563F4"/>
    <w:rsid w:val="00C651EA"/>
    <w:rsid w:val="00C65357"/>
    <w:rsid w:val="00C67688"/>
    <w:rsid w:val="00C72F24"/>
    <w:rsid w:val="00C74A96"/>
    <w:rsid w:val="00C81AE9"/>
    <w:rsid w:val="00CA125E"/>
    <w:rsid w:val="00CB49EA"/>
    <w:rsid w:val="00CC371F"/>
    <w:rsid w:val="00CD5F93"/>
    <w:rsid w:val="00CD5FE5"/>
    <w:rsid w:val="00CD7071"/>
    <w:rsid w:val="00CE0388"/>
    <w:rsid w:val="00CE10B4"/>
    <w:rsid w:val="00CE17A6"/>
    <w:rsid w:val="00CF1C78"/>
    <w:rsid w:val="00D00630"/>
    <w:rsid w:val="00D0619E"/>
    <w:rsid w:val="00D16F2A"/>
    <w:rsid w:val="00D2277B"/>
    <w:rsid w:val="00D249E9"/>
    <w:rsid w:val="00D26BCB"/>
    <w:rsid w:val="00D326E6"/>
    <w:rsid w:val="00D34415"/>
    <w:rsid w:val="00D41038"/>
    <w:rsid w:val="00D411A9"/>
    <w:rsid w:val="00D77169"/>
    <w:rsid w:val="00D86741"/>
    <w:rsid w:val="00D87D9A"/>
    <w:rsid w:val="00D90C5A"/>
    <w:rsid w:val="00D91FFA"/>
    <w:rsid w:val="00D92690"/>
    <w:rsid w:val="00D95688"/>
    <w:rsid w:val="00D95FF6"/>
    <w:rsid w:val="00DA0313"/>
    <w:rsid w:val="00DB2C8B"/>
    <w:rsid w:val="00DB3B3F"/>
    <w:rsid w:val="00DB43A2"/>
    <w:rsid w:val="00DB661F"/>
    <w:rsid w:val="00DC03B2"/>
    <w:rsid w:val="00DC5EDD"/>
    <w:rsid w:val="00DD1453"/>
    <w:rsid w:val="00DE05E5"/>
    <w:rsid w:val="00DE5430"/>
    <w:rsid w:val="00DF33C8"/>
    <w:rsid w:val="00DF3420"/>
    <w:rsid w:val="00E04C86"/>
    <w:rsid w:val="00E05045"/>
    <w:rsid w:val="00E135F8"/>
    <w:rsid w:val="00E13B30"/>
    <w:rsid w:val="00E15526"/>
    <w:rsid w:val="00E267EF"/>
    <w:rsid w:val="00E319C3"/>
    <w:rsid w:val="00E31A05"/>
    <w:rsid w:val="00E3632F"/>
    <w:rsid w:val="00E41A98"/>
    <w:rsid w:val="00E42658"/>
    <w:rsid w:val="00E4594B"/>
    <w:rsid w:val="00E45E8A"/>
    <w:rsid w:val="00E6043C"/>
    <w:rsid w:val="00E65ED7"/>
    <w:rsid w:val="00E70A50"/>
    <w:rsid w:val="00E71150"/>
    <w:rsid w:val="00EA0546"/>
    <w:rsid w:val="00EA3384"/>
    <w:rsid w:val="00EA7EE8"/>
    <w:rsid w:val="00EB00E0"/>
    <w:rsid w:val="00EB0DA3"/>
    <w:rsid w:val="00EB3015"/>
    <w:rsid w:val="00EB54FF"/>
    <w:rsid w:val="00EB584D"/>
    <w:rsid w:val="00EB6B35"/>
    <w:rsid w:val="00EC4E66"/>
    <w:rsid w:val="00EC7867"/>
    <w:rsid w:val="00EF3F8B"/>
    <w:rsid w:val="00EF4276"/>
    <w:rsid w:val="00EF5C76"/>
    <w:rsid w:val="00F03595"/>
    <w:rsid w:val="00F15629"/>
    <w:rsid w:val="00F17238"/>
    <w:rsid w:val="00F172FF"/>
    <w:rsid w:val="00F214DA"/>
    <w:rsid w:val="00F4628C"/>
    <w:rsid w:val="00F50956"/>
    <w:rsid w:val="00F54106"/>
    <w:rsid w:val="00F64BE1"/>
    <w:rsid w:val="00F67807"/>
    <w:rsid w:val="00F7512E"/>
    <w:rsid w:val="00F97296"/>
    <w:rsid w:val="00FB232B"/>
    <w:rsid w:val="00FB3124"/>
    <w:rsid w:val="00FE0A23"/>
    <w:rsid w:val="00FE460F"/>
    <w:rsid w:val="00FE56C8"/>
    <w:rsid w:val="00FE7B8C"/>
    <w:rsid w:val="00FF0980"/>
    <w:rsid w:val="00FF1197"/>
    <w:rsid w:val="0C1D4A5F"/>
    <w:rsid w:val="0ED8DBD4"/>
    <w:rsid w:val="12775FC9"/>
    <w:rsid w:val="1B7E01DC"/>
    <w:rsid w:val="1C03B7C2"/>
    <w:rsid w:val="3781785D"/>
    <w:rsid w:val="41B2A2DE"/>
    <w:rsid w:val="5178250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CE767"/>
  <w15:chartTrackingRefBased/>
  <w15:docId w15:val="{82EF2418-5D03-492C-AC32-CBF399E4B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600"/>
    <w:pPr>
      <w:spacing w:after="0" w:line="240" w:lineRule="auto"/>
    </w:pPr>
    <w:rPr>
      <w:rFonts w:ascii="Times New Roman" w:eastAsia="Times New Roman" w:hAnsi="Times New Roman" w:cs="Times New Roman"/>
      <w:kern w:val="0"/>
      <w:sz w:val="24"/>
      <w:szCs w:val="24"/>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ipTable">
    <w:name w:val="Tip Table"/>
    <w:basedOn w:val="TableNormal"/>
    <w:uiPriority w:val="99"/>
    <w:rsid w:val="00DB2C8B"/>
    <w:pPr>
      <w:spacing w:before="200" w:after="0" w:line="240" w:lineRule="auto"/>
    </w:pPr>
    <w:rPr>
      <w:rFonts w:eastAsia="Times New Roman"/>
      <w:kern w:val="0"/>
      <w:lang w:val="en-US" w:eastAsia="ja-JP"/>
      <w14:ligatures w14:val="none"/>
    </w:rPr>
    <w:tblPr>
      <w:tblCellMar>
        <w:top w:w="144" w:type="dxa"/>
        <w:left w:w="0" w:type="dxa"/>
        <w:right w:w="0" w:type="dxa"/>
      </w:tblCellMar>
    </w:tblPr>
    <w:tcPr>
      <w:shd w:val="clear" w:color="auto" w:fill="D9E2F3"/>
    </w:tcPr>
    <w:tblStylePr w:type="firstCol">
      <w:pPr>
        <w:wordWrap/>
        <w:jc w:val="center"/>
      </w:pPr>
    </w:tblStylePr>
  </w:style>
  <w:style w:type="table" w:customStyle="1" w:styleId="ProposalTable">
    <w:name w:val="Proposal Table"/>
    <w:basedOn w:val="TableNormal"/>
    <w:uiPriority w:val="99"/>
    <w:rsid w:val="00DB2C8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customStyle="1" w:styleId="paragraph">
    <w:name w:val="paragraph"/>
    <w:basedOn w:val="Normal"/>
    <w:rsid w:val="00DB2C8B"/>
    <w:pPr>
      <w:spacing w:before="100" w:beforeAutospacing="1" w:after="100" w:afterAutospacing="1"/>
    </w:pPr>
    <w:rPr>
      <w:lang w:eastAsia="en-AU"/>
    </w:rPr>
  </w:style>
  <w:style w:type="character" w:customStyle="1" w:styleId="normaltextrun">
    <w:name w:val="normaltextrun"/>
    <w:basedOn w:val="DefaultParagraphFont"/>
    <w:rsid w:val="00DB2C8B"/>
  </w:style>
  <w:style w:type="character" w:customStyle="1" w:styleId="eop">
    <w:name w:val="eop"/>
    <w:basedOn w:val="DefaultParagraphFont"/>
    <w:rsid w:val="00DB2C8B"/>
  </w:style>
  <w:style w:type="table" w:customStyle="1" w:styleId="ProposalTable1">
    <w:name w:val="Proposal Table1"/>
    <w:basedOn w:val="TableNormal"/>
    <w:uiPriority w:val="99"/>
    <w:rsid w:val="000A214B"/>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numbering" w:customStyle="1" w:styleId="CurrentList1">
    <w:name w:val="Current List1"/>
    <w:uiPriority w:val="99"/>
    <w:rsid w:val="00AE6E32"/>
    <w:pPr>
      <w:numPr>
        <w:numId w:val="24"/>
      </w:numPr>
    </w:pPr>
  </w:style>
  <w:style w:type="paragraph" w:styleId="Header">
    <w:name w:val="header"/>
    <w:basedOn w:val="Normal"/>
    <w:link w:val="HeaderChar"/>
    <w:uiPriority w:val="99"/>
    <w:unhideWhenUsed/>
    <w:rsid w:val="00477829"/>
    <w:pPr>
      <w:tabs>
        <w:tab w:val="center" w:pos="4513"/>
        <w:tab w:val="right" w:pos="9026"/>
      </w:tabs>
    </w:pPr>
  </w:style>
  <w:style w:type="character" w:customStyle="1" w:styleId="HeaderChar">
    <w:name w:val="Header Char"/>
    <w:basedOn w:val="DefaultParagraphFont"/>
    <w:link w:val="Header"/>
    <w:uiPriority w:val="99"/>
    <w:rsid w:val="00477829"/>
  </w:style>
  <w:style w:type="paragraph" w:styleId="Footer">
    <w:name w:val="footer"/>
    <w:basedOn w:val="Normal"/>
    <w:link w:val="FooterChar"/>
    <w:uiPriority w:val="99"/>
    <w:unhideWhenUsed/>
    <w:rsid w:val="00477829"/>
    <w:pPr>
      <w:tabs>
        <w:tab w:val="center" w:pos="4513"/>
        <w:tab w:val="right" w:pos="9026"/>
      </w:tabs>
    </w:pPr>
  </w:style>
  <w:style w:type="character" w:customStyle="1" w:styleId="FooterChar">
    <w:name w:val="Footer Char"/>
    <w:basedOn w:val="DefaultParagraphFont"/>
    <w:link w:val="Footer"/>
    <w:uiPriority w:val="99"/>
    <w:rsid w:val="00477829"/>
  </w:style>
  <w:style w:type="character" w:styleId="Hyperlink">
    <w:name w:val="Hyperlink"/>
    <w:basedOn w:val="DefaultParagraphFont"/>
    <w:uiPriority w:val="99"/>
    <w:unhideWhenUsed/>
    <w:rsid w:val="00531932"/>
    <w:rPr>
      <w:color w:val="0563C1" w:themeColor="hyperlink"/>
      <w:u w:val="single"/>
    </w:rPr>
  </w:style>
  <w:style w:type="character" w:styleId="UnresolvedMention">
    <w:name w:val="Unresolved Mention"/>
    <w:basedOn w:val="DefaultParagraphFont"/>
    <w:uiPriority w:val="99"/>
    <w:semiHidden/>
    <w:unhideWhenUsed/>
    <w:rsid w:val="00531932"/>
    <w:rPr>
      <w:color w:val="605E5C"/>
      <w:shd w:val="clear" w:color="auto" w:fill="E1DFDD"/>
    </w:rPr>
  </w:style>
  <w:style w:type="character" w:customStyle="1" w:styleId="jpfdse">
    <w:name w:val="jpfdse"/>
    <w:basedOn w:val="DefaultParagraphFont"/>
    <w:rsid w:val="00D90C5A"/>
  </w:style>
  <w:style w:type="character" w:styleId="FollowedHyperlink">
    <w:name w:val="FollowedHyperlink"/>
    <w:basedOn w:val="DefaultParagraphFont"/>
    <w:uiPriority w:val="99"/>
    <w:semiHidden/>
    <w:unhideWhenUsed/>
    <w:rsid w:val="009E6084"/>
    <w:rPr>
      <w:color w:val="954F72" w:themeColor="followedHyperlink"/>
      <w:u w:val="single"/>
    </w:rPr>
  </w:style>
  <w:style w:type="paragraph" w:customStyle="1" w:styleId="p1">
    <w:name w:val="p1"/>
    <w:basedOn w:val="Normal"/>
    <w:rsid w:val="005D629C"/>
    <w:rPr>
      <w:rFonts w:ascii="Helvetica" w:hAnsi="Helvetica"/>
      <w:color w:val="000000"/>
    </w:rPr>
  </w:style>
  <w:style w:type="paragraph" w:styleId="HTMLPreformatted">
    <w:name w:val="HTML Preformatted"/>
    <w:basedOn w:val="Normal"/>
    <w:link w:val="HTMLPreformattedChar"/>
    <w:uiPriority w:val="99"/>
    <w:unhideWhenUsed/>
    <w:rsid w:val="003A26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3A26A6"/>
    <w:rPr>
      <w:rFonts w:ascii="Courier New" w:eastAsia="Times New Roman" w:hAnsi="Courier New" w:cs="Courier New"/>
      <w:kern w:val="0"/>
      <w:sz w:val="20"/>
      <w:szCs w:val="2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parishrenewal.com.au" TargetMode="External"/><Relationship Id="rId5" Type="http://schemas.openxmlformats.org/officeDocument/2006/relationships/styles" Target="styles.xml"/><Relationship Id="rId10" Type="http://schemas.openxmlformats.org/officeDocument/2006/relationships/hyperlink" Target="https://bible.org/seriespage/lesson-1-help-wanted-matthew-935-38"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71CD0B6DEE13C4BB5605867B8D7BC00" ma:contentTypeVersion="5" ma:contentTypeDescription="Create a new document." ma:contentTypeScope="" ma:versionID="bd7cc9c06fa32801b15f15d792789f32">
  <xsd:schema xmlns:xsd="http://www.w3.org/2001/XMLSchema" xmlns:xs="http://www.w3.org/2001/XMLSchema" xmlns:p="http://schemas.microsoft.com/office/2006/metadata/properties" xmlns:ns2="8431bfb4-93ec-4aae-b7bf-66f9bd612df7" xmlns:ns3="81a58d39-fbf7-40d8-8446-da6e3010f323" targetNamespace="http://schemas.microsoft.com/office/2006/metadata/properties" ma:root="true" ma:fieldsID="2d66ca832c9ca51a11df22f405572acb" ns2:_="" ns3:_="">
    <xsd:import namespace="8431bfb4-93ec-4aae-b7bf-66f9bd612df7"/>
    <xsd:import namespace="81a58d39-fbf7-40d8-8446-da6e3010f32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bfb4-93ec-4aae-b7bf-66f9bd612d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a58d39-fbf7-40d8-8446-da6e3010f323"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845E27F-2D95-40B3-BD71-B9D404038F71}">
  <ds:schemaRefs>
    <ds:schemaRef ds:uri="http://schemas.microsoft.com/sharepoint/v3/contenttype/forms"/>
  </ds:schemaRefs>
</ds:datastoreItem>
</file>

<file path=customXml/itemProps2.xml><?xml version="1.0" encoding="utf-8"?>
<ds:datastoreItem xmlns:ds="http://schemas.openxmlformats.org/officeDocument/2006/customXml" ds:itemID="{630FAF91-4043-4DFD-AD2B-C5D1943585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bfb4-93ec-4aae-b7bf-66f9bd612df7"/>
    <ds:schemaRef ds:uri="81a58d39-fbf7-40d8-8446-da6e3010f3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83590E9-1A3F-4AB3-92C4-C019C3750C8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1388</Words>
  <Characters>6249</Characters>
  <Application>Microsoft Office Word</Application>
  <DocSecurity>0</DocSecurity>
  <Lines>178</Lines>
  <Paragraphs>83</Paragraphs>
  <ScaleCrop>false</ScaleCrop>
  <Company/>
  <LinksUpToDate>false</LinksUpToDate>
  <CharactersWithSpaces>7554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Marcelle Batticci</dc:creator>
  <cp:lastModifiedBy>Marcelle Batticci</cp:lastModifiedBy>
  <cp:revision>13</cp:revision>
  <cp:lastPrinted>2026-02-09T02:23:00Z</cp:lastPrinted>
  <dcterms:created xsi:type="dcterms:W3CDTF">2026-04-23T05:37:00Z</dcterms:created>
  <dcterms:modified xsi:type="dcterms:W3CDTF">2026-04-29T05:56:00Z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0x010100B71CD0B6DEE13C4BB5605867B8D7BC00</vt:lpwstr>
  </property>
</Properties>
</file>